
<file path=[Content_Types].xml><?xml version="1.0" encoding="utf-8"?>
<Types xmlns="http://schemas.openxmlformats.org/package/2006/content-types">
  <Override PartName="/word/footnotes.xml" ContentType="application/vnd.openxmlformats-officedocument.wordprocessingml.footnotes+xml"/>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E85994" w:rsidRDefault="00E85994" w:rsidP="00455D06">
      <w:pPr>
        <w:pStyle w:val="a5"/>
        <w:jc w:val="center"/>
        <w:rPr>
          <w:rFonts w:cs="AL-Hor" w:hint="cs"/>
          <w:b w:val="0"/>
          <w:bCs w:val="0"/>
          <w:color w:val="FF0000"/>
          <w:sz w:val="44"/>
          <w:szCs w:val="44"/>
          <w:rtl/>
          <w:lang w:eastAsia="en-US"/>
        </w:rPr>
      </w:pPr>
    </w:p>
    <w:p w:rsidR="00E85994" w:rsidRDefault="00E85994" w:rsidP="00455D06">
      <w:pPr>
        <w:pStyle w:val="a5"/>
        <w:jc w:val="center"/>
        <w:rPr>
          <w:rFonts w:cs="AL-Hor" w:hint="cs"/>
          <w:b w:val="0"/>
          <w:bCs w:val="0"/>
          <w:color w:val="FF0000"/>
          <w:sz w:val="44"/>
          <w:szCs w:val="44"/>
          <w:rtl/>
          <w:lang w:eastAsia="en-US"/>
        </w:rPr>
      </w:pPr>
    </w:p>
    <w:p w:rsidR="00455D06" w:rsidRPr="00164A24" w:rsidRDefault="00455D06" w:rsidP="00455D06">
      <w:pPr>
        <w:pStyle w:val="a5"/>
        <w:jc w:val="center"/>
        <w:rPr>
          <w:rFonts w:cs="AL-Hor"/>
          <w:b w:val="0"/>
          <w:bCs w:val="0"/>
          <w:color w:val="FF0000"/>
          <w:sz w:val="44"/>
          <w:szCs w:val="44"/>
          <w:rtl/>
          <w:lang w:eastAsia="en-US"/>
        </w:rPr>
      </w:pPr>
      <w:r w:rsidRPr="00164A24">
        <w:rPr>
          <w:rFonts w:cs="AL-Hor" w:hint="cs"/>
          <w:b w:val="0"/>
          <w:bCs w:val="0"/>
          <w:color w:val="FF0000"/>
          <w:sz w:val="44"/>
          <w:szCs w:val="44"/>
          <w:rtl/>
          <w:lang w:eastAsia="en-US"/>
        </w:rPr>
        <w:t>خطة الإخلاء بالمدارس والمنشآت التعليمية</w:t>
      </w:r>
    </w:p>
    <w:p w:rsidR="00455D06" w:rsidRDefault="00455D06" w:rsidP="00455D06">
      <w:pPr>
        <w:pStyle w:val="a5"/>
        <w:rPr>
          <w:rFonts w:cs="Simplified Arabic"/>
          <w:color w:val="000000"/>
          <w:rtl/>
          <w:lang w:eastAsia="en-US"/>
        </w:rPr>
      </w:pPr>
    </w:p>
    <w:p w:rsidR="00455D06" w:rsidRPr="00863695" w:rsidRDefault="00455D06" w:rsidP="00455D06">
      <w:pPr>
        <w:pStyle w:val="a5"/>
        <w:rPr>
          <w:rFonts w:cs="K Elham"/>
          <w:color w:val="008000"/>
          <w:sz w:val="36"/>
          <w:szCs w:val="36"/>
          <w:rtl/>
          <w:lang w:eastAsia="en-US"/>
        </w:rPr>
      </w:pPr>
      <w:r w:rsidRPr="00863695">
        <w:rPr>
          <w:rFonts w:cs="K Elham" w:hint="cs"/>
          <w:color w:val="008000"/>
          <w:sz w:val="36"/>
          <w:szCs w:val="36"/>
          <w:rtl/>
          <w:lang w:eastAsia="en-US"/>
        </w:rPr>
        <w:t>اولاً / الموقف</w:t>
      </w:r>
    </w:p>
    <w:p w:rsidR="00455D06" w:rsidRPr="00863695" w:rsidRDefault="00455D06" w:rsidP="00455D06">
      <w:pPr>
        <w:pStyle w:val="a5"/>
        <w:rPr>
          <w:rFonts w:cs="Simplified Arabic"/>
          <w:color w:val="000000"/>
          <w:sz w:val="28"/>
          <w:szCs w:val="28"/>
          <w:rtl/>
          <w:lang w:eastAsia="en-US"/>
        </w:rPr>
      </w:pPr>
      <w:r w:rsidRPr="00863695">
        <w:rPr>
          <w:rFonts w:cs="Simplified Arabic" w:hint="cs"/>
          <w:color w:val="000000"/>
          <w:sz w:val="28"/>
          <w:szCs w:val="28"/>
          <w:rtl/>
          <w:lang w:eastAsia="en-US"/>
        </w:rPr>
        <w:t>وقوع حادث حريق أو انهيار في إحدى المدارس أو الجامعات والكليات أو المباني المجاورة لها أثناء أوقات الدراسة باعتبرها من اكثر المياني العامة كثافة سكانية ، الأم</w:t>
      </w:r>
      <w:r>
        <w:rPr>
          <w:rFonts w:cs="Simplified Arabic" w:hint="cs"/>
          <w:color w:val="000000"/>
          <w:sz w:val="28"/>
          <w:szCs w:val="28"/>
          <w:rtl/>
          <w:lang w:eastAsia="en-US"/>
        </w:rPr>
        <w:t>ر الذي يستوجب اخلاء الط</w:t>
      </w:r>
      <w:r w:rsidRPr="00863695">
        <w:rPr>
          <w:rFonts w:cs="Simplified Arabic" w:hint="cs"/>
          <w:color w:val="000000"/>
          <w:sz w:val="28"/>
          <w:szCs w:val="28"/>
          <w:rtl/>
          <w:lang w:eastAsia="en-US"/>
        </w:rPr>
        <w:t>البات وتعريف</w:t>
      </w:r>
      <w:r>
        <w:rPr>
          <w:rFonts w:cs="Simplified Arabic" w:hint="cs"/>
          <w:color w:val="000000"/>
          <w:sz w:val="28"/>
          <w:szCs w:val="28"/>
          <w:rtl/>
          <w:lang w:eastAsia="en-US"/>
        </w:rPr>
        <w:t xml:space="preserve"> إدارة المنشة التعليمية </w:t>
      </w:r>
      <w:r w:rsidRPr="00863695">
        <w:rPr>
          <w:rFonts w:cs="Simplified Arabic" w:hint="cs"/>
          <w:color w:val="000000"/>
          <w:sz w:val="28"/>
          <w:szCs w:val="28"/>
          <w:rtl/>
          <w:lang w:eastAsia="en-US"/>
        </w:rPr>
        <w:t>والطالبات بالدور المطلوب منهم في هذه الحالة للمحافظة على الأرواح والممتلكات والقضاء على الحوادث في مهدها .</w:t>
      </w:r>
    </w:p>
    <w:p w:rsidR="00455D06" w:rsidRDefault="00455D06" w:rsidP="00455D06">
      <w:pPr>
        <w:pStyle w:val="a5"/>
        <w:rPr>
          <w:rFonts w:cs="Simplified Arabic"/>
          <w:b w:val="0"/>
          <w:bCs w:val="0"/>
          <w:color w:val="000000"/>
          <w:sz w:val="28"/>
          <w:szCs w:val="28"/>
          <w:rtl/>
          <w:lang w:eastAsia="en-US"/>
        </w:rPr>
      </w:pPr>
      <w:r w:rsidRPr="00863695">
        <w:rPr>
          <w:rFonts w:cs="Simplified Arabic" w:hint="cs"/>
          <w:color w:val="000000"/>
          <w:sz w:val="28"/>
          <w:szCs w:val="28"/>
          <w:rtl/>
          <w:lang w:eastAsia="en-US"/>
        </w:rPr>
        <w:t>حيث تبدأ الحوادث أيا كان حجمها صغيرة  للغاية وفي أغلب الأحيان يمكن السيطرة عليها والابتعاد عن خطرها قبل استفحالها وانتشار ادخنتها السامة الخانقة وانطلاقاً من هذا الأساس كان الإعلام العام بكيفيه مواجهة مثل هذه الحوادث بقليل من التدبير ينعكس أثره بفعالية عند مواجهتها</w:t>
      </w:r>
      <w:r>
        <w:rPr>
          <w:rFonts w:cs="Simplified Arabic" w:hint="cs"/>
          <w:b w:val="0"/>
          <w:bCs w:val="0"/>
          <w:color w:val="000000"/>
          <w:sz w:val="28"/>
          <w:szCs w:val="28"/>
          <w:rtl/>
          <w:lang w:eastAsia="en-US"/>
        </w:rPr>
        <w:t xml:space="preserve"> .</w:t>
      </w:r>
    </w:p>
    <w:p w:rsidR="00455D06" w:rsidRPr="00863695" w:rsidRDefault="00455D06" w:rsidP="00455D06">
      <w:pPr>
        <w:pStyle w:val="a5"/>
        <w:rPr>
          <w:rFonts w:cs="DecoType Naskh Extensions"/>
          <w:b w:val="0"/>
          <w:bCs w:val="0"/>
          <w:color w:val="008000"/>
          <w:sz w:val="36"/>
          <w:szCs w:val="36"/>
          <w:rtl/>
          <w:lang w:eastAsia="en-US"/>
        </w:rPr>
      </w:pPr>
      <w:r w:rsidRPr="00863695">
        <w:rPr>
          <w:rFonts w:cs="DecoType Naskh Extensions" w:hint="cs"/>
          <w:b w:val="0"/>
          <w:bCs w:val="0"/>
          <w:color w:val="008000"/>
          <w:sz w:val="36"/>
          <w:szCs w:val="36"/>
          <w:rtl/>
          <w:lang w:eastAsia="en-US"/>
        </w:rPr>
        <w:t xml:space="preserve"> أ </w:t>
      </w:r>
      <w:r w:rsidRPr="00863695">
        <w:rPr>
          <w:rFonts w:cs="DecoType Naskh Extensions"/>
          <w:b w:val="0"/>
          <w:bCs w:val="0"/>
          <w:color w:val="008000"/>
          <w:sz w:val="36"/>
          <w:szCs w:val="36"/>
          <w:rtl/>
          <w:lang w:eastAsia="en-US"/>
        </w:rPr>
        <w:t>–</w:t>
      </w:r>
      <w:r w:rsidRPr="00863695">
        <w:rPr>
          <w:rFonts w:cs="DecoType Naskh Extensions" w:hint="cs"/>
          <w:b w:val="0"/>
          <w:bCs w:val="0"/>
          <w:color w:val="008000"/>
          <w:sz w:val="36"/>
          <w:szCs w:val="36"/>
          <w:rtl/>
          <w:lang w:eastAsia="en-US"/>
        </w:rPr>
        <w:t xml:space="preserve"> الإفترضيات ( المخاطر المحتملة )</w:t>
      </w:r>
    </w:p>
    <w:p w:rsidR="00455D06" w:rsidRPr="00863695" w:rsidRDefault="00455D06" w:rsidP="00455D06">
      <w:pPr>
        <w:pStyle w:val="a5"/>
        <w:numPr>
          <w:ilvl w:val="0"/>
          <w:numId w:val="1"/>
        </w:numPr>
        <w:rPr>
          <w:rFonts w:cs="Simplified Arabic"/>
          <w:color w:val="000000"/>
          <w:sz w:val="28"/>
          <w:szCs w:val="28"/>
          <w:lang w:eastAsia="en-US"/>
        </w:rPr>
      </w:pPr>
      <w:r w:rsidRPr="00863695">
        <w:rPr>
          <w:rFonts w:cs="Simplified Arabic" w:hint="cs"/>
          <w:color w:val="000000"/>
          <w:sz w:val="28"/>
          <w:szCs w:val="28"/>
          <w:rtl/>
          <w:lang w:eastAsia="en-US"/>
        </w:rPr>
        <w:t>وقوع حادث حريق بالمدرسة .</w:t>
      </w:r>
    </w:p>
    <w:p w:rsidR="00455D06" w:rsidRPr="00863695" w:rsidRDefault="00455D06" w:rsidP="00455D06">
      <w:pPr>
        <w:pStyle w:val="a5"/>
        <w:numPr>
          <w:ilvl w:val="0"/>
          <w:numId w:val="1"/>
        </w:numPr>
        <w:rPr>
          <w:rFonts w:cs="Simplified Arabic"/>
          <w:color w:val="000000"/>
          <w:sz w:val="28"/>
          <w:szCs w:val="28"/>
          <w:lang w:eastAsia="en-US"/>
        </w:rPr>
      </w:pPr>
      <w:r w:rsidRPr="00863695">
        <w:rPr>
          <w:rFonts w:cs="Simplified Arabic" w:hint="cs"/>
          <w:color w:val="000000"/>
          <w:sz w:val="28"/>
          <w:szCs w:val="28"/>
          <w:rtl/>
          <w:lang w:eastAsia="en-US"/>
        </w:rPr>
        <w:t>وقوع حوادث حريق أو أنهيار بالمنازل المجاورة للمدرسة .</w:t>
      </w:r>
    </w:p>
    <w:p w:rsidR="00455D06" w:rsidRPr="00863695" w:rsidRDefault="00455D06" w:rsidP="00455D06">
      <w:pPr>
        <w:pStyle w:val="a5"/>
        <w:numPr>
          <w:ilvl w:val="0"/>
          <w:numId w:val="1"/>
        </w:numPr>
        <w:rPr>
          <w:rFonts w:cs="Simplified Arabic"/>
          <w:color w:val="000000"/>
          <w:sz w:val="28"/>
          <w:szCs w:val="28"/>
          <w:lang w:eastAsia="en-US"/>
        </w:rPr>
      </w:pPr>
      <w:r w:rsidRPr="00863695">
        <w:rPr>
          <w:rFonts w:cs="Simplified Arabic" w:hint="cs"/>
          <w:color w:val="000000"/>
          <w:sz w:val="28"/>
          <w:szCs w:val="28"/>
          <w:rtl/>
          <w:lang w:eastAsia="en-US"/>
        </w:rPr>
        <w:t>تعرض جزء من المدرسة أو المجمعات التعليمية للإنهيار .</w:t>
      </w:r>
    </w:p>
    <w:p w:rsidR="00455D06" w:rsidRPr="00863695" w:rsidRDefault="00455D06" w:rsidP="00455D06">
      <w:pPr>
        <w:pStyle w:val="a5"/>
        <w:rPr>
          <w:rFonts w:cs="DecoType Naskh Extensions"/>
          <w:b w:val="0"/>
          <w:bCs w:val="0"/>
          <w:color w:val="008000"/>
          <w:sz w:val="36"/>
          <w:szCs w:val="36"/>
          <w:rtl/>
          <w:lang w:eastAsia="en-US"/>
        </w:rPr>
      </w:pPr>
      <w:r w:rsidRPr="00863695">
        <w:rPr>
          <w:rFonts w:cs="DecoType Naskh Extensions" w:hint="cs"/>
          <w:b w:val="0"/>
          <w:bCs w:val="0"/>
          <w:color w:val="008000"/>
          <w:sz w:val="36"/>
          <w:szCs w:val="36"/>
          <w:rtl/>
          <w:lang w:eastAsia="en-US"/>
        </w:rPr>
        <w:t xml:space="preserve">ب </w:t>
      </w:r>
      <w:r w:rsidRPr="00863695">
        <w:rPr>
          <w:rFonts w:cs="DecoType Naskh Extensions"/>
          <w:b w:val="0"/>
          <w:bCs w:val="0"/>
          <w:color w:val="008000"/>
          <w:sz w:val="36"/>
          <w:szCs w:val="36"/>
          <w:rtl/>
          <w:lang w:eastAsia="en-US"/>
        </w:rPr>
        <w:t>–</w:t>
      </w:r>
      <w:r w:rsidRPr="00863695">
        <w:rPr>
          <w:rFonts w:cs="DecoType Naskh Extensions" w:hint="cs"/>
          <w:b w:val="0"/>
          <w:bCs w:val="0"/>
          <w:color w:val="008000"/>
          <w:sz w:val="36"/>
          <w:szCs w:val="36"/>
          <w:rtl/>
          <w:lang w:eastAsia="en-US"/>
        </w:rPr>
        <w:t xml:space="preserve"> تحليل المخاطر</w:t>
      </w:r>
    </w:p>
    <w:p w:rsidR="00455D06" w:rsidRPr="00B06A01" w:rsidRDefault="00455D06" w:rsidP="00455D06">
      <w:pPr>
        <w:pStyle w:val="a5"/>
        <w:numPr>
          <w:ilvl w:val="0"/>
          <w:numId w:val="2"/>
        </w:numPr>
        <w:rPr>
          <w:rFonts w:cs="Simplified Arabic"/>
          <w:color w:val="000000"/>
          <w:sz w:val="28"/>
          <w:szCs w:val="28"/>
          <w:lang w:eastAsia="en-US"/>
        </w:rPr>
      </w:pPr>
      <w:r w:rsidRPr="00B06A01">
        <w:rPr>
          <w:rFonts w:cs="Simplified Arabic" w:hint="cs"/>
          <w:color w:val="000000"/>
          <w:sz w:val="28"/>
          <w:szCs w:val="28"/>
          <w:rtl/>
          <w:lang w:eastAsia="en-US"/>
        </w:rPr>
        <w:t>حدوث أضرار بشرية .</w:t>
      </w:r>
    </w:p>
    <w:p w:rsidR="00455D06" w:rsidRPr="00B06A01" w:rsidRDefault="00455D06" w:rsidP="00455D06">
      <w:pPr>
        <w:pStyle w:val="a5"/>
        <w:numPr>
          <w:ilvl w:val="0"/>
          <w:numId w:val="2"/>
        </w:numPr>
        <w:rPr>
          <w:rFonts w:cs="Simplified Arabic"/>
          <w:color w:val="000000"/>
          <w:sz w:val="28"/>
          <w:szCs w:val="28"/>
          <w:lang w:eastAsia="en-US"/>
        </w:rPr>
      </w:pPr>
      <w:r w:rsidRPr="00B06A01">
        <w:rPr>
          <w:rFonts w:cs="Simplified Arabic" w:hint="cs"/>
          <w:color w:val="000000"/>
          <w:sz w:val="28"/>
          <w:szCs w:val="28"/>
          <w:rtl/>
          <w:lang w:eastAsia="en-US"/>
        </w:rPr>
        <w:t>أضار مادية .</w:t>
      </w:r>
    </w:p>
    <w:p w:rsidR="00455D06" w:rsidRPr="00B06A01" w:rsidRDefault="00455D06" w:rsidP="00455D06">
      <w:pPr>
        <w:pStyle w:val="a5"/>
        <w:numPr>
          <w:ilvl w:val="0"/>
          <w:numId w:val="2"/>
        </w:numPr>
        <w:rPr>
          <w:rFonts w:cs="Simplified Arabic"/>
          <w:color w:val="000000"/>
          <w:sz w:val="28"/>
          <w:szCs w:val="28"/>
          <w:lang w:eastAsia="en-US"/>
        </w:rPr>
      </w:pPr>
      <w:r w:rsidRPr="00B06A01">
        <w:rPr>
          <w:rFonts w:cs="Simplified Arabic" w:hint="cs"/>
          <w:color w:val="000000"/>
          <w:sz w:val="28"/>
          <w:szCs w:val="28"/>
          <w:rtl/>
          <w:lang w:eastAsia="en-US"/>
        </w:rPr>
        <w:t>أضرار نفسية .</w:t>
      </w:r>
    </w:p>
    <w:p w:rsidR="00455D06" w:rsidRPr="00863695" w:rsidRDefault="00455D06" w:rsidP="00455D06">
      <w:pPr>
        <w:pStyle w:val="a5"/>
        <w:rPr>
          <w:rFonts w:cs="DecoType Naskh Extensions"/>
          <w:b w:val="0"/>
          <w:bCs w:val="0"/>
          <w:color w:val="008000"/>
          <w:sz w:val="36"/>
          <w:szCs w:val="36"/>
          <w:rtl/>
          <w:lang w:eastAsia="en-US"/>
        </w:rPr>
      </w:pPr>
      <w:r w:rsidRPr="00863695">
        <w:rPr>
          <w:rFonts w:cs="DecoType Naskh Extensions" w:hint="cs"/>
          <w:b w:val="0"/>
          <w:bCs w:val="0"/>
          <w:color w:val="008000"/>
          <w:sz w:val="36"/>
          <w:szCs w:val="36"/>
          <w:rtl/>
          <w:lang w:eastAsia="en-US"/>
        </w:rPr>
        <w:t xml:space="preserve">ج </w:t>
      </w:r>
      <w:r w:rsidRPr="00863695">
        <w:rPr>
          <w:rFonts w:cs="DecoType Naskh Extensions"/>
          <w:b w:val="0"/>
          <w:bCs w:val="0"/>
          <w:color w:val="008000"/>
          <w:sz w:val="36"/>
          <w:szCs w:val="36"/>
          <w:rtl/>
          <w:lang w:eastAsia="en-US"/>
        </w:rPr>
        <w:t>–</w:t>
      </w:r>
      <w:r w:rsidRPr="00863695">
        <w:rPr>
          <w:rFonts w:cs="DecoType Naskh Extensions" w:hint="cs"/>
          <w:b w:val="0"/>
          <w:bCs w:val="0"/>
          <w:color w:val="008000"/>
          <w:sz w:val="36"/>
          <w:szCs w:val="36"/>
          <w:rtl/>
          <w:lang w:eastAsia="en-US"/>
        </w:rPr>
        <w:t xml:space="preserve"> أهداف الخطة</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حماية الأرواح الممتلكات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الاستعداد النفسي لمواجهةالأخطار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معرفة أقرب طرق النجاة بالمدرسة أو المنشأة التعليمية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التنظيم الجماعي للتصرف الأمثل وقت الطوارئ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تنمية  روح التعاون بين الأسرة التعليمية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lastRenderedPageBreak/>
        <w:t>تجنب الآثار الناجمة عن الفزع وقت الحوادث وما يؤدي بسببه حدوث وفيات وإصابات نتيجة الدهس أثناء عملية الإخلاء .</w:t>
      </w:r>
    </w:p>
    <w:p w:rsidR="00455D06" w:rsidRPr="00863695" w:rsidRDefault="00455D06" w:rsidP="00455D06">
      <w:pPr>
        <w:pStyle w:val="a5"/>
        <w:numPr>
          <w:ilvl w:val="0"/>
          <w:numId w:val="3"/>
        </w:numPr>
        <w:rPr>
          <w:rFonts w:cs="Simplified Arabic"/>
          <w:color w:val="000000"/>
          <w:sz w:val="28"/>
          <w:szCs w:val="28"/>
          <w:lang w:eastAsia="en-US"/>
        </w:rPr>
      </w:pPr>
      <w:r w:rsidRPr="00863695">
        <w:rPr>
          <w:rFonts w:cs="Simplified Arabic" w:hint="cs"/>
          <w:color w:val="000000"/>
          <w:sz w:val="28"/>
          <w:szCs w:val="28"/>
          <w:rtl/>
          <w:lang w:eastAsia="en-US"/>
        </w:rPr>
        <w:t>التعامل مع الحدث بفاعلية .</w:t>
      </w:r>
    </w:p>
    <w:p w:rsidR="00455D06" w:rsidRPr="00B06A01" w:rsidRDefault="00455D06" w:rsidP="00455D06">
      <w:pPr>
        <w:pStyle w:val="a5"/>
        <w:rPr>
          <w:rFonts w:cs="Simplified Arabic"/>
          <w:color w:val="000000"/>
          <w:sz w:val="16"/>
          <w:szCs w:val="16"/>
          <w:rtl/>
          <w:lang w:eastAsia="en-US"/>
        </w:rPr>
      </w:pPr>
    </w:p>
    <w:p w:rsidR="00455D06" w:rsidRPr="00B06A01" w:rsidRDefault="00455D06" w:rsidP="00455D06">
      <w:pPr>
        <w:pStyle w:val="a5"/>
        <w:rPr>
          <w:rFonts w:cs="K Elham"/>
          <w:b w:val="0"/>
          <w:bCs w:val="0"/>
          <w:color w:val="008000"/>
          <w:sz w:val="36"/>
          <w:szCs w:val="36"/>
          <w:rtl/>
          <w:lang w:eastAsia="en-US"/>
        </w:rPr>
      </w:pPr>
      <w:r w:rsidRPr="00B06A01">
        <w:rPr>
          <w:rFonts w:cs="K Elham" w:hint="cs"/>
          <w:b w:val="0"/>
          <w:bCs w:val="0"/>
          <w:color w:val="008000"/>
          <w:sz w:val="36"/>
          <w:szCs w:val="36"/>
          <w:rtl/>
          <w:lang w:eastAsia="en-US"/>
        </w:rPr>
        <w:t xml:space="preserve">ثانياً / المهمة </w:t>
      </w:r>
    </w:p>
    <w:p w:rsidR="00455D06" w:rsidRPr="00B06A01" w:rsidRDefault="00455D06" w:rsidP="00455D06">
      <w:pPr>
        <w:pStyle w:val="a5"/>
        <w:rPr>
          <w:rFonts w:cs="Simplified Arabic"/>
          <w:color w:val="000000"/>
          <w:sz w:val="28"/>
          <w:szCs w:val="28"/>
          <w:rtl/>
          <w:lang w:eastAsia="en-US"/>
        </w:rPr>
      </w:pPr>
      <w:r w:rsidRPr="00B06A01">
        <w:rPr>
          <w:rFonts w:cs="Simplified Arabic" w:hint="cs"/>
          <w:color w:val="000000"/>
          <w:sz w:val="28"/>
          <w:szCs w:val="28"/>
          <w:rtl/>
          <w:lang w:eastAsia="en-US"/>
        </w:rPr>
        <w:t>سرعة السيطرة على الحادث بإخمادة بالوسا</w:t>
      </w:r>
      <w:r>
        <w:rPr>
          <w:rFonts w:cs="Simplified Arabic" w:hint="cs"/>
          <w:color w:val="000000"/>
          <w:sz w:val="28"/>
          <w:szCs w:val="28"/>
          <w:rtl/>
          <w:lang w:eastAsia="en-US"/>
        </w:rPr>
        <w:t xml:space="preserve">ئل المتوفرة وسرعة إخلاء </w:t>
      </w:r>
      <w:r w:rsidRPr="00B06A01">
        <w:rPr>
          <w:rFonts w:cs="Simplified Arabic" w:hint="cs"/>
          <w:color w:val="000000"/>
          <w:sz w:val="28"/>
          <w:szCs w:val="28"/>
          <w:rtl/>
          <w:lang w:eastAsia="en-US"/>
        </w:rPr>
        <w:t>الطالبات حتى وصول فرق الدفاع المدني ووصول المسئولين  لاتخاذ القرارات والتدابير التي تضمن سير العمل بالشكل المطلوب بالتنسيق مع المسئول بالدفاع المدني بالموقع .</w:t>
      </w:r>
    </w:p>
    <w:p w:rsidR="00455D06" w:rsidRPr="00B06A01" w:rsidRDefault="00455D06" w:rsidP="00455D06">
      <w:pPr>
        <w:pStyle w:val="a5"/>
        <w:rPr>
          <w:rFonts w:ascii="Academy Engraved LET" w:hAnsi="Academy Engraved LET" w:cs="K Elham"/>
          <w:b w:val="0"/>
          <w:bCs w:val="0"/>
          <w:color w:val="008000"/>
          <w:sz w:val="36"/>
          <w:szCs w:val="36"/>
          <w:rtl/>
          <w:lang w:eastAsia="en-US"/>
        </w:rPr>
      </w:pPr>
      <w:r w:rsidRPr="00B06A01">
        <w:rPr>
          <w:rFonts w:ascii="Academy Engraved LET" w:hAnsi="Academy Engraved LET" w:cs="K Elham"/>
          <w:b w:val="0"/>
          <w:bCs w:val="0"/>
          <w:color w:val="008000"/>
          <w:sz w:val="36"/>
          <w:szCs w:val="36"/>
          <w:rtl/>
          <w:lang w:eastAsia="en-US"/>
        </w:rPr>
        <w:t>ثالثاً / التنفيذ</w:t>
      </w:r>
    </w:p>
    <w:p w:rsidR="00455D06" w:rsidRPr="00B06A01" w:rsidRDefault="00455D06" w:rsidP="00455D06">
      <w:pPr>
        <w:pStyle w:val="a5"/>
        <w:numPr>
          <w:ilvl w:val="0"/>
          <w:numId w:val="4"/>
        </w:numPr>
        <w:rPr>
          <w:rFonts w:cs="Simplified Arabic"/>
          <w:color w:val="000000"/>
          <w:sz w:val="28"/>
          <w:szCs w:val="28"/>
          <w:lang w:eastAsia="en-US"/>
        </w:rPr>
      </w:pPr>
      <w:r>
        <w:rPr>
          <w:rFonts w:cs="Simplified Arabic" w:hint="cs"/>
          <w:color w:val="000000"/>
          <w:sz w:val="28"/>
          <w:szCs w:val="28"/>
          <w:rtl/>
          <w:lang w:eastAsia="en-US"/>
        </w:rPr>
        <w:t xml:space="preserve">يجب </w:t>
      </w:r>
      <w:r w:rsidRPr="00B06A01">
        <w:rPr>
          <w:rFonts w:cs="Simplified Arabic" w:hint="cs"/>
          <w:color w:val="000000"/>
          <w:sz w:val="28"/>
          <w:szCs w:val="28"/>
          <w:rtl/>
          <w:lang w:eastAsia="en-US"/>
        </w:rPr>
        <w:t>على إدارة المنشأة التعليمية تحديد مواطن الخطورة بها ومعرفتها حتى يمكن إتخاذ الحلول المناسبة في عملية المواجهة .</w:t>
      </w:r>
    </w:p>
    <w:p w:rsidR="00455D06" w:rsidRPr="00B06A01" w:rsidRDefault="00455D06" w:rsidP="00455D06">
      <w:pPr>
        <w:pStyle w:val="a5"/>
        <w:numPr>
          <w:ilvl w:val="0"/>
          <w:numId w:val="4"/>
        </w:numPr>
        <w:rPr>
          <w:rFonts w:cs="Simplified Arabic"/>
          <w:color w:val="000000"/>
          <w:sz w:val="28"/>
          <w:szCs w:val="28"/>
          <w:lang w:eastAsia="en-US"/>
        </w:rPr>
      </w:pPr>
      <w:r w:rsidRPr="00B06A01">
        <w:rPr>
          <w:rFonts w:cs="Simplified Arabic" w:hint="cs"/>
          <w:color w:val="000000"/>
          <w:sz w:val="28"/>
          <w:szCs w:val="28"/>
          <w:rtl/>
          <w:lang w:eastAsia="en-US"/>
        </w:rPr>
        <w:t>تشكيل لجان بالمنشأة من العاملين بها تقوم بإختيار اعضاء المجموعات العامة لت</w:t>
      </w:r>
      <w:r>
        <w:rPr>
          <w:rFonts w:cs="Simplified Arabic" w:hint="cs"/>
          <w:color w:val="000000"/>
          <w:sz w:val="28"/>
          <w:szCs w:val="28"/>
          <w:rtl/>
          <w:lang w:eastAsia="en-US"/>
        </w:rPr>
        <w:t xml:space="preserve">نفيذ الأعمال اللازمة </w:t>
      </w:r>
      <w:r w:rsidRPr="00B06A01">
        <w:rPr>
          <w:rFonts w:cs="Simplified Arabic" w:hint="cs"/>
          <w:color w:val="000000"/>
          <w:sz w:val="28"/>
          <w:szCs w:val="28"/>
          <w:rtl/>
          <w:lang w:eastAsia="en-US"/>
        </w:rPr>
        <w:t xml:space="preserve"> ويراعى في مثل هذه الحالة العوامل المختلفة الشخصية والنفسية والجسمية وأن يسمى أعضاء المجموعات قدر الإمكان بصفة الوظيفية لضمان إستمرارية الخطة وتحديد الأدوار حتى يكون كل عضو بالمجموعة الواحدة يعرف مسبقاً الدور المطلوب منه وتكون تلك المجموعات على النحو التالي :</w:t>
      </w:r>
    </w:p>
    <w:p w:rsidR="00455D06" w:rsidRPr="00B06A01" w:rsidRDefault="00455D06" w:rsidP="00455D06">
      <w:pPr>
        <w:pStyle w:val="a5"/>
        <w:rPr>
          <w:rFonts w:cs="DecoType Naskh Extensions"/>
          <w:b w:val="0"/>
          <w:bCs w:val="0"/>
          <w:color w:val="008000"/>
          <w:sz w:val="36"/>
          <w:szCs w:val="36"/>
          <w:rtl/>
          <w:lang w:eastAsia="en-US"/>
        </w:rPr>
      </w:pPr>
      <w:r w:rsidRPr="00B06A01">
        <w:rPr>
          <w:rFonts w:cs="DecoType Naskh Extensions" w:hint="cs"/>
          <w:b w:val="0"/>
          <w:bCs w:val="0"/>
          <w:color w:val="008000"/>
          <w:sz w:val="36"/>
          <w:szCs w:val="36"/>
          <w:rtl/>
          <w:lang w:eastAsia="en-US"/>
        </w:rPr>
        <w:t xml:space="preserve"> أ / مجموعة السلامة ومن أهم الأعمال التي تقوم بها :</w:t>
      </w:r>
    </w:p>
    <w:p w:rsidR="00455D06" w:rsidRPr="00B06A01" w:rsidRDefault="00455D06" w:rsidP="00455D06">
      <w:pPr>
        <w:pStyle w:val="a5"/>
        <w:numPr>
          <w:ilvl w:val="0"/>
          <w:numId w:val="5"/>
        </w:numPr>
        <w:rPr>
          <w:rFonts w:cs="Simplified Arabic"/>
          <w:color w:val="000000"/>
          <w:sz w:val="28"/>
          <w:szCs w:val="28"/>
          <w:lang w:eastAsia="en-US"/>
        </w:rPr>
      </w:pPr>
      <w:r w:rsidRPr="00B06A01">
        <w:rPr>
          <w:rFonts w:cs="Simplified Arabic" w:hint="cs"/>
          <w:color w:val="000000"/>
          <w:sz w:val="28"/>
          <w:szCs w:val="28"/>
          <w:rtl/>
          <w:lang w:eastAsia="en-US"/>
        </w:rPr>
        <w:t>تفقد وسائل السلامة بالمنشأة التعليمية ومدى صلاحيتها والرفع عن كل ملا</w:t>
      </w:r>
      <w:r>
        <w:rPr>
          <w:rFonts w:cs="Simplified Arabic" w:hint="cs"/>
          <w:color w:val="000000"/>
          <w:sz w:val="28"/>
          <w:szCs w:val="28"/>
          <w:rtl/>
          <w:lang w:eastAsia="en-US"/>
        </w:rPr>
        <w:t xml:space="preserve">حظة وعن كل مايهدد سلامة </w:t>
      </w:r>
      <w:r w:rsidRPr="00B06A01">
        <w:rPr>
          <w:rFonts w:cs="Simplified Arabic" w:hint="cs"/>
          <w:color w:val="000000"/>
          <w:sz w:val="28"/>
          <w:szCs w:val="28"/>
          <w:rtl/>
          <w:lang w:eastAsia="en-US"/>
        </w:rPr>
        <w:t>الطالبات إلى الإدارة التي تقوم بدورها بمعالجة الوضع من قبلهما أو رفعه لجهة الإختصاص .</w:t>
      </w:r>
    </w:p>
    <w:p w:rsidR="00455D06" w:rsidRPr="00B06A01" w:rsidRDefault="00455D06" w:rsidP="00455D06">
      <w:pPr>
        <w:pStyle w:val="a5"/>
        <w:numPr>
          <w:ilvl w:val="0"/>
          <w:numId w:val="5"/>
        </w:numPr>
        <w:rPr>
          <w:rFonts w:cs="Simplified Arabic"/>
          <w:color w:val="000000"/>
          <w:sz w:val="28"/>
          <w:szCs w:val="28"/>
          <w:lang w:eastAsia="en-US"/>
        </w:rPr>
      </w:pPr>
      <w:r w:rsidRPr="00B06A01">
        <w:rPr>
          <w:rFonts w:cs="Simplified Arabic" w:hint="cs"/>
          <w:color w:val="000000"/>
          <w:sz w:val="28"/>
          <w:szCs w:val="28"/>
          <w:rtl/>
          <w:lang w:eastAsia="en-US"/>
        </w:rPr>
        <w:t>التنسيق مع إدارة المنشأة للحصول على ما هو كل جديد من النشرات التوعوية في مجال السلامة من الدفاع المدني وتخصيص جزء من برنامج الإذ</w:t>
      </w:r>
      <w:r>
        <w:rPr>
          <w:rFonts w:cs="Simplified Arabic" w:hint="cs"/>
          <w:color w:val="000000"/>
          <w:sz w:val="28"/>
          <w:szCs w:val="28"/>
          <w:rtl/>
          <w:lang w:eastAsia="en-US"/>
        </w:rPr>
        <w:t xml:space="preserve">اعة المدرسية لغرض توعية </w:t>
      </w:r>
      <w:r w:rsidRPr="00B06A01">
        <w:rPr>
          <w:rFonts w:cs="Simplified Arabic" w:hint="cs"/>
          <w:color w:val="000000"/>
          <w:sz w:val="28"/>
          <w:szCs w:val="28"/>
          <w:rtl/>
          <w:lang w:eastAsia="en-US"/>
        </w:rPr>
        <w:t>الطالبات بالمخاطر المدرسية وطرق الوقاية منها .</w:t>
      </w:r>
    </w:p>
    <w:p w:rsidR="00455D06" w:rsidRPr="00B06A01" w:rsidRDefault="00455D06" w:rsidP="00455D06">
      <w:pPr>
        <w:pStyle w:val="a5"/>
        <w:numPr>
          <w:ilvl w:val="0"/>
          <w:numId w:val="5"/>
        </w:numPr>
        <w:rPr>
          <w:rFonts w:cs="Simplified Arabic"/>
          <w:color w:val="000000"/>
          <w:sz w:val="28"/>
          <w:szCs w:val="28"/>
          <w:lang w:eastAsia="en-US"/>
        </w:rPr>
      </w:pPr>
      <w:r w:rsidRPr="00B06A01">
        <w:rPr>
          <w:rFonts w:cs="Simplified Arabic" w:hint="cs"/>
          <w:color w:val="000000"/>
          <w:sz w:val="28"/>
          <w:szCs w:val="28"/>
          <w:rtl/>
          <w:lang w:eastAsia="en-US"/>
        </w:rPr>
        <w:t>تخصيص لوحة للدفاع المدني توضع في مكان بارز ( لوحة الأمن و السلامة ) بالمنشأة التعليمية توضع بها إرشادات والملصقات الخاصة بهذا الجانب في جميع مجالات الدفاع المدني .</w:t>
      </w:r>
    </w:p>
    <w:p w:rsidR="00455D06" w:rsidRPr="00B06A01" w:rsidRDefault="00455D06" w:rsidP="00455D06">
      <w:pPr>
        <w:pStyle w:val="a5"/>
        <w:numPr>
          <w:ilvl w:val="0"/>
          <w:numId w:val="5"/>
        </w:numPr>
        <w:rPr>
          <w:rFonts w:cs="Simplified Arabic"/>
          <w:color w:val="000000"/>
          <w:sz w:val="28"/>
          <w:szCs w:val="28"/>
          <w:lang w:eastAsia="en-US"/>
        </w:rPr>
      </w:pPr>
      <w:r w:rsidRPr="00B06A01">
        <w:rPr>
          <w:rFonts w:cs="Simplified Arabic" w:hint="cs"/>
          <w:color w:val="000000"/>
          <w:sz w:val="28"/>
          <w:szCs w:val="28"/>
          <w:rtl/>
          <w:lang w:eastAsia="en-US"/>
        </w:rPr>
        <w:t>إبلاغ الدفاع المدني عن أي حالة تحدث في المنشأة وقت حدوثها لأن العامل الزمني في مثل هذه الحالات مهم ومن ثم مباشرة الحالة عن طريق المجموعات كل في مجال عمله حتى وصول رجال الدفاع المدني .</w:t>
      </w:r>
    </w:p>
    <w:p w:rsidR="00455D06" w:rsidRPr="00B06A01" w:rsidRDefault="00455D06" w:rsidP="00455D06">
      <w:pPr>
        <w:pStyle w:val="a5"/>
        <w:numPr>
          <w:ilvl w:val="0"/>
          <w:numId w:val="5"/>
        </w:numPr>
        <w:rPr>
          <w:rFonts w:cs="Simplified Arabic"/>
          <w:color w:val="000000"/>
          <w:sz w:val="28"/>
          <w:szCs w:val="28"/>
          <w:lang w:eastAsia="en-US"/>
        </w:rPr>
      </w:pPr>
      <w:r w:rsidRPr="00B06A01">
        <w:rPr>
          <w:rFonts w:cs="Simplified Arabic" w:hint="cs"/>
          <w:color w:val="000000"/>
          <w:sz w:val="28"/>
          <w:szCs w:val="28"/>
          <w:rtl/>
          <w:lang w:eastAsia="en-US"/>
        </w:rPr>
        <w:t>تأمين كتب ومطويات تتعلق بلأمن والسلامة في المكتبة المدرسية .</w:t>
      </w:r>
    </w:p>
    <w:p w:rsidR="00455D06" w:rsidRPr="00B06A01" w:rsidRDefault="00455D06" w:rsidP="00455D06">
      <w:pPr>
        <w:pStyle w:val="a5"/>
        <w:numPr>
          <w:ilvl w:val="0"/>
          <w:numId w:val="5"/>
        </w:numPr>
        <w:rPr>
          <w:rFonts w:cs="Simplified Arabic"/>
          <w:color w:val="000000"/>
          <w:sz w:val="28"/>
          <w:szCs w:val="28"/>
          <w:lang w:eastAsia="en-US"/>
        </w:rPr>
      </w:pPr>
      <w:r>
        <w:rPr>
          <w:rFonts w:cs="Simplified Arabic" w:hint="cs"/>
          <w:color w:val="000000"/>
          <w:sz w:val="28"/>
          <w:szCs w:val="28"/>
          <w:rtl/>
          <w:lang w:eastAsia="en-US"/>
        </w:rPr>
        <w:t xml:space="preserve">إقامة أنشطة ثقافية بين </w:t>
      </w:r>
      <w:r w:rsidRPr="00B06A01">
        <w:rPr>
          <w:rFonts w:cs="Simplified Arabic" w:hint="cs"/>
          <w:color w:val="000000"/>
          <w:sz w:val="28"/>
          <w:szCs w:val="28"/>
          <w:rtl/>
          <w:lang w:eastAsia="en-US"/>
        </w:rPr>
        <w:t>الطالبات والعاملين بالمدرسة في مجال الأمن والسلامة .</w:t>
      </w:r>
    </w:p>
    <w:p w:rsidR="00455D06" w:rsidRPr="00B06A01" w:rsidRDefault="00455D06" w:rsidP="00455D06">
      <w:pPr>
        <w:pStyle w:val="a5"/>
        <w:numPr>
          <w:ilvl w:val="0"/>
          <w:numId w:val="5"/>
        </w:numPr>
        <w:rPr>
          <w:rFonts w:cs="Simplified Arabic"/>
          <w:color w:val="000000"/>
          <w:sz w:val="28"/>
          <w:szCs w:val="28"/>
          <w:lang w:eastAsia="en-US"/>
        </w:rPr>
      </w:pPr>
      <w:r>
        <w:rPr>
          <w:rFonts w:cs="Simplified Arabic" w:hint="cs"/>
          <w:color w:val="000000"/>
          <w:sz w:val="28"/>
          <w:szCs w:val="28"/>
          <w:rtl/>
          <w:lang w:eastAsia="en-US"/>
        </w:rPr>
        <w:t xml:space="preserve">تعريف </w:t>
      </w:r>
      <w:r w:rsidRPr="00B06A01">
        <w:rPr>
          <w:rFonts w:cs="Simplified Arabic" w:hint="cs"/>
          <w:color w:val="000000"/>
          <w:sz w:val="28"/>
          <w:szCs w:val="28"/>
          <w:rtl/>
          <w:lang w:eastAsia="en-US"/>
        </w:rPr>
        <w:t>الطالبات بأرقام هواتف عمليات الدفاع المدني ( 998 ) لإستخدامها في الحالات الضرورية التي تستدعي ذلك .</w:t>
      </w:r>
    </w:p>
    <w:p w:rsidR="00455D06" w:rsidRPr="00B06A01" w:rsidRDefault="00455D06" w:rsidP="00455D06">
      <w:pPr>
        <w:pStyle w:val="a5"/>
        <w:rPr>
          <w:rFonts w:cs="DecoType Naskh Extensions"/>
          <w:b w:val="0"/>
          <w:bCs w:val="0"/>
          <w:color w:val="FF0000"/>
          <w:sz w:val="36"/>
          <w:szCs w:val="36"/>
          <w:rtl/>
          <w:lang w:eastAsia="en-US"/>
        </w:rPr>
      </w:pPr>
      <w:r w:rsidRPr="00B06A01">
        <w:rPr>
          <w:rFonts w:cs="DecoType Naskh Extensions" w:hint="cs"/>
          <w:b w:val="0"/>
          <w:bCs w:val="0"/>
          <w:color w:val="FF0000"/>
          <w:sz w:val="36"/>
          <w:szCs w:val="36"/>
          <w:rtl/>
          <w:lang w:eastAsia="en-US"/>
        </w:rPr>
        <w:lastRenderedPageBreak/>
        <w:t>ب / مجموعة فصل التيار الكهربائي والحيلولة دون اتساع رقعة الحريق وضرورة معرفة أعضاء المجموعة بموقع العدادات الكهربائية ، وكل ما يتعلق بهذا الجانب والمشاركة مع بقية المجموعات المختلفة .</w:t>
      </w:r>
    </w:p>
    <w:p w:rsidR="00455D06" w:rsidRPr="00B06A01" w:rsidRDefault="00455D06" w:rsidP="00455D06">
      <w:pPr>
        <w:pStyle w:val="a5"/>
        <w:rPr>
          <w:rFonts w:cs="DecoType Naskh Extensions"/>
          <w:b w:val="0"/>
          <w:bCs w:val="0"/>
          <w:color w:val="008000"/>
          <w:sz w:val="36"/>
          <w:szCs w:val="36"/>
          <w:rtl/>
          <w:lang w:eastAsia="en-US"/>
        </w:rPr>
      </w:pPr>
      <w:r w:rsidRPr="00B06A01">
        <w:rPr>
          <w:rFonts w:cs="DecoType Naskh Extensions" w:hint="cs"/>
          <w:b w:val="0"/>
          <w:bCs w:val="0"/>
          <w:color w:val="008000"/>
          <w:sz w:val="36"/>
          <w:szCs w:val="36"/>
          <w:rtl/>
          <w:lang w:eastAsia="en-US"/>
        </w:rPr>
        <w:t>ج / مجموعة الإخلاء :</w:t>
      </w:r>
    </w:p>
    <w:p w:rsidR="00455D06" w:rsidRPr="00B06A01" w:rsidRDefault="00455D06" w:rsidP="00455D06">
      <w:pPr>
        <w:pStyle w:val="a5"/>
        <w:rPr>
          <w:rFonts w:cs="Simplified Arabic"/>
          <w:color w:val="000000"/>
          <w:sz w:val="28"/>
          <w:szCs w:val="28"/>
          <w:rtl/>
          <w:lang w:eastAsia="en-US"/>
        </w:rPr>
      </w:pPr>
      <w:r w:rsidRPr="00B06A01">
        <w:rPr>
          <w:rFonts w:cs="Simplified Arabic" w:hint="cs"/>
          <w:color w:val="000000"/>
          <w:sz w:val="28"/>
          <w:szCs w:val="28"/>
          <w:rtl/>
          <w:lang w:eastAsia="en-US"/>
        </w:rPr>
        <w:t>وهي من أهم المجموعات ويفضل أن تكون أكبر المجموعات من الناحية العددية ، ومن أهم الأعمال المطلوبة منهم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معرفة جميع المداخل الرئيسة وجميع مخارج الطوارئ بالمنشأة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التأكد من فتح أبواب الطوارئ في حالة الحوادث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وضع لوحات إرشادية دالة على موقع المخارج بمكان بارز وتكتب بخط واضح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التنسيق مع إدارة المنشأة لوضع كروكي عام للمنشأة بالمدخل الرئيسي للمبنى يبين به مخارج الطوارئ والمداخل الرئيسية وأقصر الطرق المؤدية إليها والمعلومات الهامة عن المبنى بلإضافة لوضع كروكي بكل دور على حده يوضح به مخارج الطوارئ للأقسام الموجوده به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معرفة نقاط التجمع بالمنشأة أو خارجها ووضع اللوحات الداله على تلك النقاط ( يتم تجميع الطلاب بها في حالة إخلائهم من المباني ) على أن تكون أمنة تتوفر بها شروط السلامة بعيداً عن مكان الحادث والتأكد من معرفة العاملين بالمنشأة والطلاب والطالبات بتلك النقاط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يبدأ الإخلاء من المناطق الأكثر تعرضاً للخطر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تبدأ عمليات الإخلاء من الدور الأرضي فالأقرب إلى المخارج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أن تكون عمليات الأخلاء بشكل منظم لتفادي عمليات الدهس وحدوث الإصابات والوفيات _ لاقدر الله _ وأن تكون مثلاً مثل صعود الطلاب والطالبات من الطابور الصباحي إلى الفصول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في حالة عدم وجود مخارج طوارئ يكون خروجهم من السلالم على النحو التالي ( أثناء مرورهم من السلم يجب عليهم النزول من الجالنب الأيسر والأيمن ) بحيث تكون منطقة الوسط للسلم تستخدم للدفاع المدني والمسوؤلين بالمنشأة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التأكد من عدم وجود تخزين عند مخارج الطوارئ.</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التنسيق مع الإدارة لوضع نغمة تختلف عن المعتاد عليها ( الخاصة بالحصص الدراسية ) وتأمين مكرفونات تعمل بالكهرباء والبطاريات الجافة لاستخدمها للتوجه في حالة الإخلاء .</w:t>
      </w:r>
    </w:p>
    <w:p w:rsidR="00455D06" w:rsidRPr="00B06A01" w:rsidRDefault="00455D06" w:rsidP="00455D06">
      <w:pPr>
        <w:pStyle w:val="a5"/>
        <w:numPr>
          <w:ilvl w:val="0"/>
          <w:numId w:val="6"/>
        </w:numPr>
        <w:rPr>
          <w:rFonts w:cs="Simplified Arabic"/>
          <w:color w:val="000000"/>
          <w:sz w:val="28"/>
          <w:szCs w:val="28"/>
          <w:lang w:eastAsia="en-US"/>
        </w:rPr>
      </w:pPr>
      <w:r w:rsidRPr="00B06A01">
        <w:rPr>
          <w:rFonts w:cs="Simplified Arabic" w:hint="cs"/>
          <w:color w:val="000000"/>
          <w:sz w:val="28"/>
          <w:szCs w:val="28"/>
          <w:rtl/>
          <w:lang w:eastAsia="en-US"/>
        </w:rPr>
        <w:t>التدريب على عمليات الإخلاء .</w:t>
      </w:r>
    </w:p>
    <w:p w:rsidR="00455D06" w:rsidRPr="00B06A01" w:rsidRDefault="00455D06" w:rsidP="00455D06">
      <w:pPr>
        <w:pStyle w:val="a5"/>
        <w:rPr>
          <w:rFonts w:cs="Simplified Arabic"/>
          <w:color w:val="008000"/>
          <w:sz w:val="28"/>
          <w:szCs w:val="28"/>
          <w:rtl/>
          <w:lang w:eastAsia="en-US"/>
        </w:rPr>
      </w:pPr>
    </w:p>
    <w:p w:rsidR="00E85994" w:rsidRDefault="00E85994" w:rsidP="00455D06">
      <w:pPr>
        <w:pStyle w:val="a5"/>
        <w:rPr>
          <w:rFonts w:cs="DecoType Naskh Extensions" w:hint="cs"/>
          <w:b w:val="0"/>
          <w:bCs w:val="0"/>
          <w:color w:val="008000"/>
          <w:sz w:val="36"/>
          <w:szCs w:val="36"/>
          <w:rtl/>
          <w:lang w:eastAsia="en-US"/>
        </w:rPr>
      </w:pPr>
      <w:r>
        <w:rPr>
          <w:rFonts w:cs="DecoType Naskh Extensions" w:hint="cs"/>
          <w:b w:val="0"/>
          <w:bCs w:val="0"/>
          <w:color w:val="008000"/>
          <w:sz w:val="36"/>
          <w:szCs w:val="36"/>
          <w:rtl/>
          <w:lang w:eastAsia="en-US"/>
        </w:rPr>
        <w:t xml:space="preserve"> </w:t>
      </w:r>
    </w:p>
    <w:p w:rsidR="00E85994" w:rsidRDefault="00E85994" w:rsidP="00455D06">
      <w:pPr>
        <w:pStyle w:val="a5"/>
        <w:rPr>
          <w:rFonts w:cs="DecoType Naskh Extensions" w:hint="cs"/>
          <w:b w:val="0"/>
          <w:bCs w:val="0"/>
          <w:color w:val="008000"/>
          <w:sz w:val="36"/>
          <w:szCs w:val="36"/>
          <w:rtl/>
          <w:lang w:eastAsia="en-US"/>
        </w:rPr>
      </w:pPr>
    </w:p>
    <w:p w:rsidR="00455D06" w:rsidRPr="00B06A01" w:rsidRDefault="00455D06" w:rsidP="00455D06">
      <w:pPr>
        <w:pStyle w:val="a5"/>
        <w:rPr>
          <w:rFonts w:cs="DecoType Naskh Extensions"/>
          <w:b w:val="0"/>
          <w:bCs w:val="0"/>
          <w:color w:val="008000"/>
          <w:sz w:val="36"/>
          <w:szCs w:val="36"/>
          <w:rtl/>
          <w:lang w:eastAsia="en-US"/>
        </w:rPr>
      </w:pPr>
      <w:r w:rsidRPr="00B06A01">
        <w:rPr>
          <w:rFonts w:cs="DecoType Naskh Extensions" w:hint="cs"/>
          <w:b w:val="0"/>
          <w:bCs w:val="0"/>
          <w:color w:val="008000"/>
          <w:sz w:val="36"/>
          <w:szCs w:val="36"/>
          <w:rtl/>
          <w:lang w:eastAsia="en-US"/>
        </w:rPr>
        <w:t>د / مجموعة الإطفاء ومن أهم مهمها :</w:t>
      </w:r>
    </w:p>
    <w:p w:rsidR="00455D06" w:rsidRPr="00B06A01" w:rsidRDefault="00455D06" w:rsidP="00455D06">
      <w:pPr>
        <w:pStyle w:val="a5"/>
        <w:numPr>
          <w:ilvl w:val="0"/>
          <w:numId w:val="7"/>
        </w:numPr>
        <w:rPr>
          <w:rFonts w:cs="Simplified Arabic"/>
          <w:color w:val="000000"/>
          <w:sz w:val="28"/>
          <w:szCs w:val="28"/>
          <w:lang w:eastAsia="en-US"/>
        </w:rPr>
      </w:pPr>
      <w:r w:rsidRPr="00B06A01">
        <w:rPr>
          <w:rFonts w:cs="Simplified Arabic" w:hint="cs"/>
          <w:color w:val="000000"/>
          <w:sz w:val="28"/>
          <w:szCs w:val="28"/>
          <w:rtl/>
          <w:lang w:eastAsia="en-US"/>
        </w:rPr>
        <w:t>سرعة التوجه لمكان الحريق بثقه وثبات والالتزام بالهدوء واكتشاف الحالة وإبلاغ الإدارة عنها ومحاولة السيطرة قبل استفحالها وذلك بالوسائل المتوفرة بالمشأة .</w:t>
      </w:r>
    </w:p>
    <w:p w:rsidR="00455D06" w:rsidRPr="00B06A01" w:rsidRDefault="00455D06" w:rsidP="00455D06">
      <w:pPr>
        <w:pStyle w:val="a5"/>
        <w:numPr>
          <w:ilvl w:val="0"/>
          <w:numId w:val="7"/>
        </w:numPr>
        <w:rPr>
          <w:rFonts w:cs="Simplified Arabic"/>
          <w:color w:val="000000"/>
          <w:sz w:val="28"/>
          <w:szCs w:val="28"/>
          <w:lang w:eastAsia="en-US"/>
        </w:rPr>
      </w:pPr>
      <w:r w:rsidRPr="00B06A01">
        <w:rPr>
          <w:rFonts w:cs="Simplified Arabic" w:hint="cs"/>
          <w:color w:val="000000"/>
          <w:sz w:val="28"/>
          <w:szCs w:val="28"/>
          <w:rtl/>
          <w:lang w:eastAsia="en-US"/>
        </w:rPr>
        <w:t>معرفة مواقع جميع الطفايات بالمدرسة ومواقع شبكات الحريق الرطبة .</w:t>
      </w:r>
    </w:p>
    <w:p w:rsidR="00455D06" w:rsidRPr="00B06A01" w:rsidRDefault="00455D06" w:rsidP="00455D06">
      <w:pPr>
        <w:pStyle w:val="a5"/>
        <w:numPr>
          <w:ilvl w:val="0"/>
          <w:numId w:val="7"/>
        </w:numPr>
        <w:rPr>
          <w:rFonts w:cs="Simplified Arabic"/>
          <w:color w:val="000000"/>
          <w:sz w:val="28"/>
          <w:szCs w:val="28"/>
          <w:lang w:eastAsia="en-US"/>
        </w:rPr>
      </w:pPr>
      <w:r w:rsidRPr="00B06A01">
        <w:rPr>
          <w:rFonts w:cs="Simplified Arabic" w:hint="cs"/>
          <w:color w:val="000000"/>
          <w:sz w:val="28"/>
          <w:szCs w:val="28"/>
          <w:rtl/>
          <w:lang w:eastAsia="en-US"/>
        </w:rPr>
        <w:t>معرفة كيفية إستخدامها والتدريب عليها حسب التعليمات الموجودة عليها وإعادة تعبئتها بالتنسيق مع إدارة المنشأة .</w:t>
      </w:r>
    </w:p>
    <w:p w:rsidR="00455D06" w:rsidRPr="00B06A01" w:rsidRDefault="00455D06" w:rsidP="00455D06">
      <w:pPr>
        <w:pStyle w:val="a5"/>
        <w:numPr>
          <w:ilvl w:val="0"/>
          <w:numId w:val="7"/>
        </w:numPr>
        <w:rPr>
          <w:rFonts w:cs="Simplified Arabic"/>
          <w:color w:val="000000"/>
          <w:sz w:val="28"/>
          <w:szCs w:val="28"/>
          <w:lang w:eastAsia="en-US"/>
        </w:rPr>
      </w:pPr>
      <w:r w:rsidRPr="00B06A01">
        <w:rPr>
          <w:rFonts w:cs="Simplified Arabic" w:hint="cs"/>
          <w:color w:val="000000"/>
          <w:sz w:val="28"/>
          <w:szCs w:val="28"/>
          <w:rtl/>
          <w:lang w:eastAsia="en-US"/>
        </w:rPr>
        <w:t xml:space="preserve">التنسيق مع إدارة المنشأة باستمرار فحص تلك الطفايات في حالة إنتهاء مدة صلاحيتها وأن تعلق في مكان بارز بحيث تكون في متناول اليد ، ووضع اللوحات الإرشادية الدالة على مكانها وكيفية إستخدمها ويكون على النحو التالي                                                                                         أ ) أن يكون استخدام الطفاية باتجاه الريح .                                                                                ب ) ترك مسافه بين مستعملها وبين النار تتراوح بين ( 2 </w:t>
      </w:r>
      <w:r w:rsidRPr="00B06A01">
        <w:rPr>
          <w:rFonts w:cs="Simplified Arabic"/>
          <w:color w:val="000000"/>
          <w:sz w:val="28"/>
          <w:szCs w:val="28"/>
          <w:rtl/>
          <w:lang w:eastAsia="en-US"/>
        </w:rPr>
        <w:t>–</w:t>
      </w:r>
      <w:r w:rsidRPr="00B06A01">
        <w:rPr>
          <w:rFonts w:cs="Simplified Arabic" w:hint="cs"/>
          <w:color w:val="000000"/>
          <w:sz w:val="28"/>
          <w:szCs w:val="28"/>
          <w:rtl/>
          <w:lang w:eastAsia="en-US"/>
        </w:rPr>
        <w:t xml:space="preserve"> 3 ) أمتار ليضمن القضاء على النار وعدم إنتشارها .                                                                                              ج ) سحب الضامن .                                                                                                         د ) مسك صنبور الطفاية وتوجيه نحو النار .                                                                               ه ) الضغط على مكبس السماح لخروج المادة المطفية .                                                                     و ) كن حذراً في تقدمك إلى النار .                                                                                               ي ) إبدأ باللهب مع إستمرار المكافحة من اليمين واليسار والعكس .</w:t>
      </w:r>
    </w:p>
    <w:p w:rsidR="00455D06" w:rsidRDefault="00455D06" w:rsidP="00455D06">
      <w:pPr>
        <w:pStyle w:val="a5"/>
        <w:numPr>
          <w:ilvl w:val="0"/>
          <w:numId w:val="7"/>
        </w:numPr>
        <w:rPr>
          <w:rFonts w:cs="Simplified Arabic"/>
          <w:color w:val="000000"/>
          <w:sz w:val="28"/>
          <w:szCs w:val="28"/>
          <w:lang w:eastAsia="en-US"/>
        </w:rPr>
      </w:pPr>
      <w:r w:rsidRPr="00B06A01">
        <w:rPr>
          <w:rFonts w:cs="Simplified Arabic" w:hint="cs"/>
          <w:color w:val="000000"/>
          <w:sz w:val="28"/>
          <w:szCs w:val="28"/>
          <w:rtl/>
          <w:lang w:eastAsia="en-US"/>
        </w:rPr>
        <w:t>معرفة التعليمات الواجب إتباعها عند مشاهدة الحريق وكتابتها بخط واضح ووضعها في أماكن بارزة بالنشأة بالتنسيق مع الإدارة وهي كما يلي :                                                                                                  أ ) حاول أن تكون هادئاً منضبط الأعصاب فعادة الإرتباك يؤدي إلى نتائج عكسية .                                  ب ) أبلغ الدفاع المدني على هاتف ( 998 ) بطلب المساعدة وإعطاء اسمالمدرسة ونوع الحادث .                          ج ) حاول أن تفصل الكهرباء من مصدرها الرئيسي ( الطبلون ) إذا لم يكن هناك خطر عليك .                           د ) إبلاغ رؤساء المجموعات وأعضائها عن الحالة للقيام بمهامها .                                                         ه ) كافح الحريق باستخدام طفاية الحريق وبإبعاد المواد القابلة للاشتعال إن أمكن .</w:t>
      </w:r>
    </w:p>
    <w:p w:rsidR="00E85994" w:rsidRDefault="00E85994" w:rsidP="00455D06">
      <w:pPr>
        <w:pStyle w:val="a5"/>
        <w:rPr>
          <w:rFonts w:cs="DecoType Naskh Extensions" w:hint="cs"/>
          <w:b w:val="0"/>
          <w:bCs w:val="0"/>
          <w:color w:val="008000"/>
          <w:sz w:val="36"/>
          <w:szCs w:val="36"/>
          <w:rtl/>
          <w:lang w:eastAsia="en-US"/>
        </w:rPr>
      </w:pPr>
    </w:p>
    <w:p w:rsidR="00E85994" w:rsidRDefault="00E85994" w:rsidP="00455D06">
      <w:pPr>
        <w:pStyle w:val="a5"/>
        <w:rPr>
          <w:rFonts w:cs="DecoType Naskh Extensions" w:hint="cs"/>
          <w:b w:val="0"/>
          <w:bCs w:val="0"/>
          <w:color w:val="008000"/>
          <w:sz w:val="36"/>
          <w:szCs w:val="36"/>
          <w:rtl/>
          <w:lang w:eastAsia="en-US"/>
        </w:rPr>
      </w:pPr>
    </w:p>
    <w:p w:rsidR="00E85994" w:rsidRDefault="00E85994" w:rsidP="00455D06">
      <w:pPr>
        <w:pStyle w:val="a5"/>
        <w:rPr>
          <w:rFonts w:cs="DecoType Naskh Extensions" w:hint="cs"/>
          <w:b w:val="0"/>
          <w:bCs w:val="0"/>
          <w:color w:val="008000"/>
          <w:sz w:val="36"/>
          <w:szCs w:val="36"/>
          <w:rtl/>
          <w:lang w:eastAsia="en-US"/>
        </w:rPr>
      </w:pPr>
    </w:p>
    <w:p w:rsidR="00455D06" w:rsidRPr="00B06A01" w:rsidRDefault="00455D06" w:rsidP="00455D06">
      <w:pPr>
        <w:pStyle w:val="a5"/>
        <w:rPr>
          <w:rFonts w:cs="DecoType Naskh Extensions"/>
          <w:b w:val="0"/>
          <w:bCs w:val="0"/>
          <w:color w:val="008000"/>
          <w:sz w:val="36"/>
          <w:szCs w:val="36"/>
          <w:rtl/>
          <w:lang w:eastAsia="en-US"/>
        </w:rPr>
      </w:pPr>
      <w:r w:rsidRPr="00B06A01">
        <w:rPr>
          <w:rFonts w:cs="DecoType Naskh Extensions" w:hint="cs"/>
          <w:b w:val="0"/>
          <w:bCs w:val="0"/>
          <w:color w:val="008000"/>
          <w:sz w:val="36"/>
          <w:szCs w:val="36"/>
          <w:rtl/>
          <w:lang w:eastAsia="en-US"/>
        </w:rPr>
        <w:t xml:space="preserve">هـ / مجموعة الاستقبال : </w:t>
      </w:r>
    </w:p>
    <w:p w:rsidR="00455D06" w:rsidRPr="00B06A01" w:rsidRDefault="00455D06" w:rsidP="00455D06">
      <w:pPr>
        <w:pStyle w:val="a5"/>
        <w:rPr>
          <w:rFonts w:cs="Simplified Arabic"/>
          <w:color w:val="000000"/>
          <w:sz w:val="28"/>
          <w:szCs w:val="28"/>
          <w:rtl/>
          <w:lang w:eastAsia="en-US"/>
        </w:rPr>
      </w:pPr>
      <w:r w:rsidRPr="00B06A01">
        <w:rPr>
          <w:rFonts w:cs="Simplified Arabic" w:hint="cs"/>
          <w:color w:val="000000"/>
          <w:sz w:val="28"/>
          <w:szCs w:val="28"/>
          <w:rtl/>
          <w:lang w:eastAsia="en-US"/>
        </w:rPr>
        <w:t>يتواجدون بمواقع أو نقاط التجمع لاستقبال الطلاب والطالبات وتهدئتهم والتخفيف من حده فزعهم ومهمتها :</w:t>
      </w:r>
    </w:p>
    <w:p w:rsidR="00455D06" w:rsidRPr="00B06A01" w:rsidRDefault="00455D06" w:rsidP="00455D06">
      <w:pPr>
        <w:pStyle w:val="a5"/>
        <w:numPr>
          <w:ilvl w:val="0"/>
          <w:numId w:val="8"/>
        </w:numPr>
        <w:rPr>
          <w:rFonts w:cs="Simplified Arabic"/>
          <w:color w:val="000000"/>
          <w:sz w:val="28"/>
          <w:szCs w:val="28"/>
          <w:lang w:eastAsia="en-US"/>
        </w:rPr>
      </w:pPr>
      <w:r w:rsidRPr="00B06A01">
        <w:rPr>
          <w:rFonts w:cs="Simplified Arabic" w:hint="cs"/>
          <w:color w:val="000000"/>
          <w:sz w:val="28"/>
          <w:szCs w:val="28"/>
          <w:rtl/>
          <w:lang w:eastAsia="en-US"/>
        </w:rPr>
        <w:t>استقبال الطلاب والطالبات في الأماكن الأمنة البعيدة عن موقع الخطر .</w:t>
      </w:r>
    </w:p>
    <w:p w:rsidR="00455D06" w:rsidRPr="00B06A01" w:rsidRDefault="00455D06" w:rsidP="00455D06">
      <w:pPr>
        <w:pStyle w:val="a5"/>
        <w:numPr>
          <w:ilvl w:val="0"/>
          <w:numId w:val="8"/>
        </w:numPr>
        <w:rPr>
          <w:rFonts w:cs="Simplified Arabic"/>
          <w:color w:val="000000"/>
          <w:sz w:val="28"/>
          <w:szCs w:val="28"/>
          <w:lang w:eastAsia="en-US"/>
        </w:rPr>
      </w:pPr>
      <w:r w:rsidRPr="00B06A01">
        <w:rPr>
          <w:rFonts w:cs="Simplified Arabic" w:hint="cs"/>
          <w:color w:val="000000"/>
          <w:sz w:val="28"/>
          <w:szCs w:val="28"/>
          <w:rtl/>
          <w:lang w:eastAsia="en-US"/>
        </w:rPr>
        <w:t>تهدئتهم وتخفيف  حدة الخطر .</w:t>
      </w:r>
    </w:p>
    <w:p w:rsidR="00455D06" w:rsidRPr="00B06A01" w:rsidRDefault="00455D06" w:rsidP="00455D06">
      <w:pPr>
        <w:pStyle w:val="a5"/>
        <w:numPr>
          <w:ilvl w:val="0"/>
          <w:numId w:val="8"/>
        </w:numPr>
        <w:rPr>
          <w:rFonts w:cs="Simplified Arabic"/>
          <w:color w:val="000000"/>
          <w:sz w:val="28"/>
          <w:szCs w:val="28"/>
          <w:lang w:eastAsia="en-US"/>
        </w:rPr>
      </w:pPr>
      <w:r w:rsidRPr="00B06A01">
        <w:rPr>
          <w:rFonts w:cs="Simplified Arabic" w:hint="cs"/>
          <w:color w:val="000000"/>
          <w:sz w:val="28"/>
          <w:szCs w:val="28"/>
          <w:rtl/>
          <w:lang w:eastAsia="en-US"/>
        </w:rPr>
        <w:t>حصر الطلاب والطالبات ومعرفة المتخلف منهم في المبنى .</w:t>
      </w:r>
    </w:p>
    <w:p w:rsidR="00455D06" w:rsidRDefault="00455D06" w:rsidP="00455D06">
      <w:pPr>
        <w:pStyle w:val="a5"/>
        <w:rPr>
          <w:rFonts w:cs="PT Bold Mirror"/>
          <w:b w:val="0"/>
          <w:bCs w:val="0"/>
          <w:color w:val="FF0000"/>
          <w:sz w:val="28"/>
          <w:szCs w:val="28"/>
          <w:rtl/>
          <w:lang w:eastAsia="en-US"/>
        </w:rPr>
      </w:pPr>
    </w:p>
    <w:p w:rsidR="00455D06" w:rsidRDefault="00455D06" w:rsidP="00455D06">
      <w:pPr>
        <w:pStyle w:val="a5"/>
        <w:rPr>
          <w:rFonts w:cs="PT Bold Mirror"/>
          <w:b w:val="0"/>
          <w:bCs w:val="0"/>
          <w:color w:val="FF0000"/>
          <w:sz w:val="28"/>
          <w:szCs w:val="28"/>
          <w:rtl/>
          <w:lang w:eastAsia="en-US"/>
        </w:rPr>
      </w:pPr>
    </w:p>
    <w:p w:rsidR="00455D06" w:rsidRDefault="00455D06" w:rsidP="00455D06">
      <w:pPr>
        <w:pStyle w:val="a5"/>
        <w:rPr>
          <w:rFonts w:cs="PT Bold Mirror"/>
          <w:b w:val="0"/>
          <w:bCs w:val="0"/>
          <w:color w:val="FF0000"/>
          <w:sz w:val="28"/>
          <w:szCs w:val="28"/>
          <w:rtl/>
          <w:lang w:eastAsia="en-US"/>
        </w:rPr>
      </w:pPr>
    </w:p>
    <w:p w:rsidR="00455D06" w:rsidRDefault="00455D06" w:rsidP="00455D06">
      <w:pPr>
        <w:pStyle w:val="a5"/>
        <w:rPr>
          <w:rFonts w:cs="PT Bold Mirror"/>
          <w:b w:val="0"/>
          <w:bCs w:val="0"/>
          <w:color w:val="FF0000"/>
          <w:sz w:val="28"/>
          <w:szCs w:val="28"/>
          <w:rtl/>
          <w:lang w:eastAsia="en-US"/>
        </w:rPr>
      </w:pPr>
      <w:r>
        <w:rPr>
          <w:rFonts w:cs="PT Bold Mirror" w:hint="cs"/>
          <w:b w:val="0"/>
          <w:bCs w:val="0"/>
          <w:color w:val="FF0000"/>
          <w:sz w:val="28"/>
          <w:szCs w:val="28"/>
          <w:rtl/>
          <w:lang w:eastAsia="en-US"/>
        </w:rPr>
        <w:t xml:space="preserve">ملاحظات هامة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جميع أعمال ومهام المجموعات التي ذكرت يقوم بها أعضائها في حالة الطوارئ لحين وصول الدفاع المدني ومدربين عليها مسبقاً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أن يتم تدريب المجموعات على الأعمال المكلفه بها من قبل الإدارة مع تكرار التجارب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على الإدارة إشعار المجموعات بالجديد في مجال الدفاع المدني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بالنسية للمدارس في المرحلة الابتدائية فيكون طلابها في الأدوار الأولى لصغر سنهم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الحرص من الإدارة على قفل التيار الكهربائي عن المبنى وغلق مصادر الغاز عند إنتهاء اليوم الدراسي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على الإدارة مرعاة أن يتناسب المبنى مع عدد الطلاب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على الإدارة  إقامة مسابقات ثقافية في مجال الدفاع المدني .</w:t>
      </w:r>
    </w:p>
    <w:p w:rsidR="00455D06" w:rsidRPr="00B06A01" w:rsidRDefault="00455D06" w:rsidP="00455D06">
      <w:pPr>
        <w:pStyle w:val="a5"/>
        <w:numPr>
          <w:ilvl w:val="1"/>
          <w:numId w:val="8"/>
        </w:numPr>
        <w:ind w:right="720"/>
        <w:rPr>
          <w:rFonts w:cs="Simplified Arabic"/>
          <w:color w:val="000000"/>
          <w:sz w:val="28"/>
          <w:szCs w:val="28"/>
          <w:lang w:eastAsia="en-US"/>
        </w:rPr>
      </w:pPr>
      <w:r w:rsidRPr="00B06A01">
        <w:rPr>
          <w:rFonts w:cs="Simplified Arabic" w:hint="cs"/>
          <w:color w:val="000000"/>
          <w:sz w:val="28"/>
          <w:szCs w:val="28"/>
          <w:rtl/>
          <w:lang w:eastAsia="en-US"/>
        </w:rPr>
        <w:t>على الإدارة توفير برنامج تدريبي للطلاب والعاملين في المدرسة</w:t>
      </w:r>
      <w:r>
        <w:rPr>
          <w:rFonts w:cs="Simplified Arabic" w:hint="cs"/>
          <w:color w:val="000000"/>
          <w:sz w:val="28"/>
          <w:szCs w:val="28"/>
          <w:rtl/>
          <w:lang w:eastAsia="en-US"/>
        </w:rPr>
        <w:t xml:space="preserve"> على كيفية مواجه حالات الطوارئ </w:t>
      </w:r>
    </w:p>
    <w:p w:rsidR="00455D06" w:rsidRPr="00B06A01" w:rsidRDefault="00455D06" w:rsidP="00455D06">
      <w:pPr>
        <w:pStyle w:val="a5"/>
        <w:numPr>
          <w:ilvl w:val="1"/>
          <w:numId w:val="8"/>
        </w:numPr>
        <w:ind w:right="720"/>
        <w:rPr>
          <w:rFonts w:cs="Simplified Arabic"/>
          <w:color w:val="000000"/>
          <w:sz w:val="28"/>
          <w:szCs w:val="28"/>
          <w:lang w:eastAsia="en-US"/>
        </w:rPr>
      </w:pPr>
      <w:r>
        <w:rPr>
          <w:rFonts w:cs="Simplified Arabic" w:hint="cs"/>
          <w:color w:val="000000"/>
          <w:sz w:val="28"/>
          <w:szCs w:val="28"/>
          <w:rtl/>
          <w:lang w:eastAsia="en-US"/>
        </w:rPr>
        <w:t>القيام بزيارات ميدانية للطالبات</w:t>
      </w:r>
      <w:r w:rsidRPr="00B06A01">
        <w:rPr>
          <w:rFonts w:cs="Simplified Arabic" w:hint="cs"/>
          <w:color w:val="000000"/>
          <w:sz w:val="28"/>
          <w:szCs w:val="28"/>
          <w:rtl/>
          <w:lang w:eastAsia="en-US"/>
        </w:rPr>
        <w:t xml:space="preserve"> ضمن برنامج النشاط المدرسي ل</w:t>
      </w:r>
      <w:r>
        <w:rPr>
          <w:rFonts w:cs="Simplified Arabic" w:hint="cs"/>
          <w:color w:val="000000"/>
          <w:sz w:val="28"/>
          <w:szCs w:val="28"/>
          <w:rtl/>
          <w:lang w:eastAsia="en-US"/>
        </w:rPr>
        <w:t xml:space="preserve">لجهات المهتمة  بالأمن والسلامة </w:t>
      </w:r>
    </w:p>
    <w:p w:rsidR="00455D06" w:rsidRDefault="00455D06" w:rsidP="00455D06">
      <w:pPr>
        <w:pStyle w:val="a5"/>
        <w:ind w:left="1080"/>
        <w:rPr>
          <w:rFonts w:cs="Simplified Arabic"/>
          <w:b w:val="0"/>
          <w:bCs w:val="0"/>
          <w:color w:val="000000"/>
          <w:sz w:val="28"/>
          <w:szCs w:val="28"/>
          <w:rtl/>
          <w:lang w:eastAsia="en-US"/>
        </w:rPr>
      </w:pPr>
    </w:p>
    <w:p w:rsidR="008D2FAA" w:rsidRDefault="008D2FAA" w:rsidP="00455D06">
      <w:pPr>
        <w:pStyle w:val="a5"/>
        <w:jc w:val="center"/>
        <w:rPr>
          <w:rFonts w:cs="AL-Hor" w:hint="cs"/>
          <w:b w:val="0"/>
          <w:bCs w:val="0"/>
          <w:color w:val="003366"/>
          <w:sz w:val="44"/>
          <w:szCs w:val="44"/>
          <w:rtl/>
          <w:lang w:eastAsia="en-US"/>
        </w:rPr>
      </w:pPr>
    </w:p>
    <w:p w:rsidR="008D2FAA" w:rsidRDefault="008D2FAA" w:rsidP="00455D06">
      <w:pPr>
        <w:pStyle w:val="a5"/>
        <w:jc w:val="center"/>
        <w:rPr>
          <w:rFonts w:cs="AL-Hor" w:hint="cs"/>
          <w:b w:val="0"/>
          <w:bCs w:val="0"/>
          <w:color w:val="003366"/>
          <w:sz w:val="44"/>
          <w:szCs w:val="44"/>
          <w:rtl/>
          <w:lang w:eastAsia="en-US"/>
        </w:rPr>
      </w:pPr>
    </w:p>
    <w:p w:rsidR="008D2FAA" w:rsidRDefault="008D2FAA" w:rsidP="00455D06">
      <w:pPr>
        <w:pStyle w:val="a5"/>
        <w:jc w:val="center"/>
        <w:rPr>
          <w:rFonts w:cs="AL-Hor" w:hint="cs"/>
          <w:b w:val="0"/>
          <w:bCs w:val="0"/>
          <w:color w:val="003366"/>
          <w:sz w:val="44"/>
          <w:szCs w:val="44"/>
          <w:rtl/>
          <w:lang w:eastAsia="en-US"/>
        </w:rPr>
      </w:pPr>
    </w:p>
    <w:p w:rsidR="008D2FAA" w:rsidRDefault="008D2FAA" w:rsidP="00455D06">
      <w:pPr>
        <w:pStyle w:val="a5"/>
        <w:jc w:val="center"/>
        <w:rPr>
          <w:rFonts w:cs="AL-Hor" w:hint="cs"/>
          <w:b w:val="0"/>
          <w:bCs w:val="0"/>
          <w:color w:val="003366"/>
          <w:sz w:val="44"/>
          <w:szCs w:val="44"/>
          <w:rtl/>
          <w:lang w:eastAsia="en-US"/>
        </w:rPr>
      </w:pPr>
    </w:p>
    <w:p w:rsidR="008D2FAA" w:rsidRDefault="008D2FAA" w:rsidP="00455D06">
      <w:pPr>
        <w:pStyle w:val="a5"/>
        <w:jc w:val="center"/>
        <w:rPr>
          <w:rFonts w:cs="AL-Hor" w:hint="cs"/>
          <w:b w:val="0"/>
          <w:bCs w:val="0"/>
          <w:color w:val="003366"/>
          <w:sz w:val="44"/>
          <w:szCs w:val="44"/>
          <w:rtl/>
          <w:lang w:eastAsia="en-US"/>
        </w:rPr>
      </w:pPr>
    </w:p>
    <w:p w:rsidR="008D2FAA" w:rsidRDefault="008D2FAA" w:rsidP="00455D06">
      <w:pPr>
        <w:pStyle w:val="a5"/>
        <w:jc w:val="center"/>
        <w:rPr>
          <w:rFonts w:cs="AL-Hor" w:hint="cs"/>
          <w:b w:val="0"/>
          <w:bCs w:val="0"/>
          <w:color w:val="003366"/>
          <w:sz w:val="44"/>
          <w:szCs w:val="44"/>
          <w:rtl/>
          <w:lang w:eastAsia="en-US"/>
        </w:rPr>
      </w:pPr>
    </w:p>
    <w:p w:rsidR="00455D06" w:rsidRPr="00B06A01" w:rsidRDefault="00455D06" w:rsidP="00455D06">
      <w:pPr>
        <w:pStyle w:val="a5"/>
        <w:jc w:val="center"/>
        <w:rPr>
          <w:rFonts w:cs="AL-Hor"/>
          <w:b w:val="0"/>
          <w:bCs w:val="0"/>
          <w:color w:val="003366"/>
          <w:sz w:val="44"/>
          <w:szCs w:val="44"/>
          <w:rtl/>
          <w:lang w:eastAsia="en-US"/>
        </w:rPr>
      </w:pPr>
      <w:r w:rsidRPr="00B06A01">
        <w:rPr>
          <w:rFonts w:cs="AL-Hor" w:hint="cs"/>
          <w:b w:val="0"/>
          <w:bCs w:val="0"/>
          <w:color w:val="003366"/>
          <w:sz w:val="44"/>
          <w:szCs w:val="44"/>
          <w:rtl/>
          <w:lang w:eastAsia="en-US"/>
        </w:rPr>
        <w:t>توزيع المجموعات</w:t>
      </w:r>
    </w:p>
    <w:p w:rsidR="00455D06" w:rsidRDefault="00455D06" w:rsidP="00455D06">
      <w:pPr>
        <w:pStyle w:val="a5"/>
        <w:rPr>
          <w:rFonts w:cs="Monotype Koufi"/>
          <w:b w:val="0"/>
          <w:bCs w:val="0"/>
          <w:color w:val="FF0000"/>
          <w:sz w:val="32"/>
          <w:szCs w:val="32"/>
          <w:rtl/>
          <w:lang w:eastAsia="en-US"/>
        </w:rPr>
      </w:pPr>
    </w:p>
    <w:p w:rsidR="00455D06" w:rsidRPr="00B06A01" w:rsidRDefault="00455D06" w:rsidP="00455D06">
      <w:pPr>
        <w:pStyle w:val="a5"/>
        <w:jc w:val="center"/>
        <w:rPr>
          <w:rFonts w:ascii="Rockwell" w:hAnsi="Rockwell" w:cs="Al-Mujahed Free"/>
          <w:b w:val="0"/>
          <w:bCs w:val="0"/>
          <w:color w:val="000080"/>
          <w:sz w:val="40"/>
          <w:szCs w:val="40"/>
          <w:rtl/>
          <w:lang w:eastAsia="en-US"/>
        </w:rPr>
      </w:pPr>
      <w:r w:rsidRPr="00B06A01">
        <w:rPr>
          <w:rFonts w:ascii="Rockwell" w:hAnsi="Rockwell" w:cs="Al-Mujahed Free"/>
          <w:b w:val="0"/>
          <w:bCs w:val="0"/>
          <w:color w:val="000080"/>
          <w:sz w:val="40"/>
          <w:szCs w:val="40"/>
          <w:rtl/>
          <w:lang w:eastAsia="en-US"/>
        </w:rPr>
        <w:t>مجموعة السلامة</w:t>
      </w:r>
    </w:p>
    <w:tbl>
      <w:tblPr>
        <w:bidiVisual/>
        <w:tblW w:w="0" w:type="auto"/>
        <w:jc w:val="center"/>
        <w:tblInd w:w="64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000"/>
      </w:tblPr>
      <w:tblGrid>
        <w:gridCol w:w="1715"/>
        <w:gridCol w:w="5452"/>
        <w:gridCol w:w="3207"/>
      </w:tblGrid>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التسلسل</w:t>
            </w:r>
          </w:p>
        </w:tc>
        <w:tc>
          <w:tcPr>
            <w:tcW w:w="5452"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الاسم</w:t>
            </w:r>
          </w:p>
        </w:tc>
        <w:tc>
          <w:tcPr>
            <w:tcW w:w="3207"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التوقيع</w:t>
            </w:r>
          </w:p>
        </w:tc>
      </w:tr>
      <w:tr w:rsidR="00455D06" w:rsidTr="00093F01">
        <w:trPr>
          <w:trHeight w:val="307"/>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1</w:t>
            </w:r>
          </w:p>
        </w:tc>
        <w:tc>
          <w:tcPr>
            <w:tcW w:w="5452" w:type="dxa"/>
          </w:tcPr>
          <w:p w:rsidR="00455D06" w:rsidRPr="00FA2E60" w:rsidRDefault="00455D06" w:rsidP="00093F01">
            <w:pPr>
              <w:pStyle w:val="a5"/>
              <w:jc w:val="center"/>
              <w:rPr>
                <w:rFonts w:cs="Simplified Arabic"/>
                <w:color w:val="000000"/>
                <w:sz w:val="24"/>
                <w:szCs w:val="24"/>
                <w:lang w:eastAsia="en-US"/>
              </w:rPr>
            </w:pPr>
          </w:p>
        </w:tc>
        <w:tc>
          <w:tcPr>
            <w:tcW w:w="320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2</w:t>
            </w:r>
          </w:p>
        </w:tc>
        <w:tc>
          <w:tcPr>
            <w:tcW w:w="5452" w:type="dxa"/>
          </w:tcPr>
          <w:p w:rsidR="00455D06" w:rsidRPr="00FA2E60" w:rsidRDefault="00455D06" w:rsidP="00093F01">
            <w:pPr>
              <w:pStyle w:val="a5"/>
              <w:jc w:val="center"/>
              <w:rPr>
                <w:rFonts w:cs="Simplified Arabic"/>
                <w:color w:val="000000"/>
                <w:sz w:val="24"/>
                <w:szCs w:val="24"/>
                <w:lang w:eastAsia="en-US"/>
              </w:rPr>
            </w:pPr>
          </w:p>
        </w:tc>
        <w:tc>
          <w:tcPr>
            <w:tcW w:w="320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3</w:t>
            </w:r>
          </w:p>
        </w:tc>
        <w:tc>
          <w:tcPr>
            <w:tcW w:w="5452" w:type="dxa"/>
          </w:tcPr>
          <w:p w:rsidR="00455D06" w:rsidRPr="00FA2E60" w:rsidRDefault="00455D06" w:rsidP="00093F01">
            <w:pPr>
              <w:pStyle w:val="a5"/>
              <w:jc w:val="center"/>
              <w:rPr>
                <w:rFonts w:cs="Simplified Arabic"/>
                <w:color w:val="000000"/>
                <w:sz w:val="24"/>
                <w:szCs w:val="24"/>
                <w:lang w:eastAsia="en-US"/>
              </w:rPr>
            </w:pPr>
          </w:p>
        </w:tc>
        <w:tc>
          <w:tcPr>
            <w:tcW w:w="320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rtl/>
                <w:lang w:eastAsia="en-US"/>
              </w:rPr>
            </w:pPr>
            <w:r w:rsidRPr="00FA2E60">
              <w:rPr>
                <w:rFonts w:cs="Simplified Arabic" w:hint="cs"/>
                <w:color w:val="000000"/>
                <w:sz w:val="24"/>
                <w:szCs w:val="24"/>
                <w:rtl/>
                <w:lang w:eastAsia="en-US"/>
              </w:rPr>
              <w:t>4</w:t>
            </w:r>
          </w:p>
        </w:tc>
        <w:tc>
          <w:tcPr>
            <w:tcW w:w="5452" w:type="dxa"/>
          </w:tcPr>
          <w:p w:rsidR="00455D06" w:rsidRPr="00FA2E60" w:rsidRDefault="00455D06" w:rsidP="00093F01">
            <w:pPr>
              <w:pStyle w:val="a5"/>
              <w:jc w:val="center"/>
              <w:rPr>
                <w:rFonts w:cs="Simplified Arabic"/>
                <w:color w:val="000000"/>
                <w:sz w:val="24"/>
                <w:szCs w:val="24"/>
                <w:lang w:eastAsia="en-US"/>
              </w:rPr>
            </w:pPr>
          </w:p>
        </w:tc>
        <w:tc>
          <w:tcPr>
            <w:tcW w:w="3207" w:type="dxa"/>
          </w:tcPr>
          <w:p w:rsidR="00455D06" w:rsidRPr="00FA2E60" w:rsidRDefault="00455D06" w:rsidP="00093F01">
            <w:pPr>
              <w:pStyle w:val="a5"/>
              <w:jc w:val="center"/>
              <w:rPr>
                <w:rFonts w:cs="Simplified Arabic"/>
                <w:color w:val="000000"/>
                <w:sz w:val="24"/>
                <w:szCs w:val="24"/>
                <w:lang w:eastAsia="en-US"/>
              </w:rPr>
            </w:pPr>
          </w:p>
        </w:tc>
      </w:tr>
    </w:tbl>
    <w:p w:rsidR="00455D06" w:rsidRDefault="00455D06" w:rsidP="00455D06">
      <w:pPr>
        <w:pStyle w:val="a5"/>
        <w:rPr>
          <w:rFonts w:cs="Monotype Koufi"/>
          <w:b w:val="0"/>
          <w:bCs w:val="0"/>
          <w:color w:val="FF0000"/>
          <w:sz w:val="32"/>
          <w:szCs w:val="32"/>
          <w:rtl/>
          <w:lang w:eastAsia="en-US"/>
        </w:rPr>
      </w:pPr>
    </w:p>
    <w:p w:rsidR="00455D06" w:rsidRPr="00B06A01" w:rsidRDefault="00455D06" w:rsidP="00455D06">
      <w:pPr>
        <w:pStyle w:val="a5"/>
        <w:rPr>
          <w:rFonts w:cs="K Elham"/>
          <w:b w:val="0"/>
          <w:bCs w:val="0"/>
          <w:color w:val="008000"/>
          <w:sz w:val="36"/>
          <w:szCs w:val="36"/>
          <w:rtl/>
          <w:lang w:eastAsia="en-US"/>
        </w:rPr>
      </w:pPr>
      <w:r w:rsidRPr="00B06A01">
        <w:rPr>
          <w:rFonts w:cs="K Elham" w:hint="cs"/>
          <w:b w:val="0"/>
          <w:bCs w:val="0"/>
          <w:color w:val="008000"/>
          <w:sz w:val="36"/>
          <w:szCs w:val="36"/>
          <w:rtl/>
          <w:lang w:eastAsia="en-US"/>
        </w:rPr>
        <w:t>أهم الأعمال التي تقوم بها :</w:t>
      </w:r>
    </w:p>
    <w:p w:rsidR="00455D06" w:rsidRPr="00B06A01" w:rsidRDefault="00455D06" w:rsidP="00455D06">
      <w:pPr>
        <w:pStyle w:val="a5"/>
        <w:ind w:left="360"/>
        <w:rPr>
          <w:rFonts w:cs="Simplified Arabic"/>
          <w:color w:val="000000"/>
          <w:sz w:val="28"/>
          <w:szCs w:val="28"/>
          <w:lang w:eastAsia="en-US"/>
        </w:rPr>
      </w:pPr>
      <w:r>
        <w:rPr>
          <w:rFonts w:cs="Simplified Arabic" w:hint="cs"/>
          <w:b w:val="0"/>
          <w:bCs w:val="0"/>
          <w:color w:val="000000"/>
          <w:sz w:val="28"/>
          <w:szCs w:val="28"/>
          <w:rtl/>
          <w:lang w:eastAsia="en-US"/>
        </w:rPr>
        <w:t xml:space="preserve">- </w:t>
      </w:r>
      <w:r w:rsidRPr="00B06A01">
        <w:rPr>
          <w:rFonts w:cs="Simplified Arabic" w:hint="cs"/>
          <w:color w:val="000000"/>
          <w:sz w:val="28"/>
          <w:szCs w:val="28"/>
          <w:rtl/>
          <w:lang w:eastAsia="en-US"/>
        </w:rPr>
        <w:t>تفقد وسائل السلامة بالمنشأة التعليمية ومدى صلاحيتها والرفع عن كل ملا</w:t>
      </w:r>
      <w:r>
        <w:rPr>
          <w:rFonts w:cs="Simplified Arabic" w:hint="cs"/>
          <w:color w:val="000000"/>
          <w:sz w:val="28"/>
          <w:szCs w:val="28"/>
          <w:rtl/>
          <w:lang w:eastAsia="en-US"/>
        </w:rPr>
        <w:t xml:space="preserve">حظة وعن كل مايهدد سلامة </w:t>
      </w:r>
      <w:r w:rsidRPr="00B06A01">
        <w:rPr>
          <w:rFonts w:cs="Simplified Arabic" w:hint="cs"/>
          <w:color w:val="000000"/>
          <w:sz w:val="28"/>
          <w:szCs w:val="28"/>
          <w:rtl/>
          <w:lang w:eastAsia="en-US"/>
        </w:rPr>
        <w:t>الطالبات إلى الإدارة التي تقوم بدورها بمعالجة الوضع من قبلهما أو رفعه لجهة الإختصاص .</w:t>
      </w:r>
    </w:p>
    <w:p w:rsidR="00455D06" w:rsidRPr="00B06A01" w:rsidRDefault="00455D06" w:rsidP="00455D06">
      <w:pPr>
        <w:pStyle w:val="a5"/>
        <w:ind w:left="360"/>
        <w:rPr>
          <w:rFonts w:cs="Simplified Arabic"/>
          <w:color w:val="000000"/>
          <w:sz w:val="28"/>
          <w:szCs w:val="28"/>
          <w:lang w:eastAsia="en-US"/>
        </w:rPr>
      </w:pPr>
      <w:r w:rsidRPr="00B06A01">
        <w:rPr>
          <w:rFonts w:cs="Simplified Arabic" w:hint="cs"/>
          <w:color w:val="000000"/>
          <w:sz w:val="28"/>
          <w:szCs w:val="28"/>
          <w:rtl/>
          <w:lang w:eastAsia="en-US"/>
        </w:rPr>
        <w:t>- التنسيق مع إدارة المنشأة للحصول على ما هو كل جديد من النشرات التوعوية في مجال السلامة من الدفاع المدني وتخصيص جزء من برنامج الإذ</w:t>
      </w:r>
      <w:r>
        <w:rPr>
          <w:rFonts w:cs="Simplified Arabic" w:hint="cs"/>
          <w:color w:val="000000"/>
          <w:sz w:val="28"/>
          <w:szCs w:val="28"/>
          <w:rtl/>
          <w:lang w:eastAsia="en-US"/>
        </w:rPr>
        <w:t xml:space="preserve">اعة المدرسية لغرض توعية </w:t>
      </w:r>
      <w:r w:rsidRPr="00B06A01">
        <w:rPr>
          <w:rFonts w:cs="Simplified Arabic" w:hint="cs"/>
          <w:color w:val="000000"/>
          <w:sz w:val="28"/>
          <w:szCs w:val="28"/>
          <w:rtl/>
          <w:lang w:eastAsia="en-US"/>
        </w:rPr>
        <w:t>الطالبات بالمخاطر المدرسية وطرق الوقاية منها .</w:t>
      </w:r>
    </w:p>
    <w:p w:rsidR="00455D06" w:rsidRPr="00B06A01" w:rsidRDefault="00455D06" w:rsidP="00455D06">
      <w:pPr>
        <w:pStyle w:val="a5"/>
        <w:ind w:left="360"/>
        <w:rPr>
          <w:rFonts w:cs="Simplified Arabic"/>
          <w:color w:val="000000"/>
          <w:sz w:val="28"/>
          <w:szCs w:val="28"/>
          <w:lang w:eastAsia="en-US"/>
        </w:rPr>
      </w:pPr>
      <w:r w:rsidRPr="00B06A01">
        <w:rPr>
          <w:rFonts w:cs="Simplified Arabic" w:hint="cs"/>
          <w:color w:val="000000"/>
          <w:sz w:val="28"/>
          <w:szCs w:val="28"/>
          <w:rtl/>
          <w:lang w:eastAsia="en-US"/>
        </w:rPr>
        <w:t>- تخصيص لوحة للدفاع المدني توضع في مكان بارز ( لوحة الأمن و السلامة ) بالمنشأة التعليمية توضع بها إرشادات والملصقات الخاصة بهذا الجانب في جميع مجالات الدفاع المدني .</w:t>
      </w:r>
    </w:p>
    <w:p w:rsidR="00455D06" w:rsidRPr="00B06A01" w:rsidRDefault="00455D06" w:rsidP="00455D06">
      <w:pPr>
        <w:pStyle w:val="a5"/>
        <w:ind w:left="360"/>
        <w:rPr>
          <w:rFonts w:cs="Simplified Arabic"/>
          <w:color w:val="000000"/>
          <w:sz w:val="28"/>
          <w:szCs w:val="28"/>
          <w:lang w:eastAsia="en-US"/>
        </w:rPr>
      </w:pPr>
      <w:r w:rsidRPr="00B06A01">
        <w:rPr>
          <w:rFonts w:cs="Simplified Arabic" w:hint="cs"/>
          <w:color w:val="000000"/>
          <w:sz w:val="28"/>
          <w:szCs w:val="28"/>
          <w:rtl/>
          <w:lang w:eastAsia="en-US"/>
        </w:rPr>
        <w:t>- إبلاغ الدفاع المدني عن أي حالة تحدث في المنشأة وقت حدوثها لأن العامل الزمني في مثل هذه الحالات مهم ومن ثم مباشرة الحالة عن طريق المجموعات كل في مجال عمله حتى وصول رجال الدفاع المدني .</w:t>
      </w:r>
    </w:p>
    <w:p w:rsidR="00455D06" w:rsidRPr="00B06A01" w:rsidRDefault="00455D06" w:rsidP="00455D06">
      <w:pPr>
        <w:pStyle w:val="a5"/>
        <w:ind w:left="360"/>
        <w:rPr>
          <w:rFonts w:cs="Simplified Arabic"/>
          <w:color w:val="000000"/>
          <w:sz w:val="28"/>
          <w:szCs w:val="28"/>
          <w:lang w:eastAsia="en-US"/>
        </w:rPr>
      </w:pPr>
      <w:r w:rsidRPr="00B06A01">
        <w:rPr>
          <w:rFonts w:cs="Simplified Arabic" w:hint="cs"/>
          <w:color w:val="000000"/>
          <w:sz w:val="28"/>
          <w:szCs w:val="28"/>
          <w:rtl/>
          <w:lang w:eastAsia="en-US"/>
        </w:rPr>
        <w:t>- تأمين كتب ومطويات تتعلق بلأمن والسلامة في المكتبة المدرسية .</w:t>
      </w:r>
    </w:p>
    <w:p w:rsidR="00455D06" w:rsidRPr="00B06A01" w:rsidRDefault="00455D06" w:rsidP="00455D06">
      <w:pPr>
        <w:pStyle w:val="a5"/>
        <w:ind w:left="360"/>
        <w:rPr>
          <w:rFonts w:cs="Simplified Arabic"/>
          <w:color w:val="000000"/>
          <w:sz w:val="28"/>
          <w:szCs w:val="28"/>
          <w:lang w:eastAsia="en-US"/>
        </w:rPr>
      </w:pPr>
      <w:r w:rsidRPr="00B06A01">
        <w:rPr>
          <w:rFonts w:cs="Simplified Arabic" w:hint="cs"/>
          <w:color w:val="000000"/>
          <w:sz w:val="28"/>
          <w:szCs w:val="28"/>
          <w:rtl/>
          <w:lang w:eastAsia="en-US"/>
        </w:rPr>
        <w:t>-</w:t>
      </w:r>
      <w:r>
        <w:rPr>
          <w:rFonts w:cs="Simplified Arabic" w:hint="cs"/>
          <w:color w:val="000000"/>
          <w:sz w:val="28"/>
          <w:szCs w:val="28"/>
          <w:rtl/>
          <w:lang w:eastAsia="en-US"/>
        </w:rPr>
        <w:t xml:space="preserve"> إقامة أنشطة ثقافية بين </w:t>
      </w:r>
      <w:r w:rsidRPr="00B06A01">
        <w:rPr>
          <w:rFonts w:cs="Simplified Arabic" w:hint="cs"/>
          <w:color w:val="000000"/>
          <w:sz w:val="28"/>
          <w:szCs w:val="28"/>
          <w:rtl/>
          <w:lang w:eastAsia="en-US"/>
        </w:rPr>
        <w:t>الطالبات والعاملين بالمدرسة في مجال الأمن والسلامة .</w:t>
      </w:r>
    </w:p>
    <w:p w:rsidR="00455D06" w:rsidRPr="00B06A01" w:rsidRDefault="00455D06" w:rsidP="00455D06">
      <w:pPr>
        <w:pStyle w:val="a5"/>
        <w:ind w:left="360"/>
        <w:rPr>
          <w:rFonts w:cs="Simplified Arabic"/>
          <w:color w:val="000000"/>
          <w:sz w:val="28"/>
          <w:szCs w:val="28"/>
          <w:lang w:eastAsia="en-US"/>
        </w:rPr>
      </w:pPr>
      <w:r>
        <w:rPr>
          <w:rFonts w:cs="Simplified Arabic" w:hint="cs"/>
          <w:color w:val="000000"/>
          <w:sz w:val="28"/>
          <w:szCs w:val="28"/>
          <w:rtl/>
          <w:lang w:eastAsia="en-US"/>
        </w:rPr>
        <w:t xml:space="preserve">- تعريف </w:t>
      </w:r>
      <w:r w:rsidRPr="00B06A01">
        <w:rPr>
          <w:rFonts w:cs="Simplified Arabic" w:hint="cs"/>
          <w:color w:val="000000"/>
          <w:sz w:val="28"/>
          <w:szCs w:val="28"/>
          <w:rtl/>
          <w:lang w:eastAsia="en-US"/>
        </w:rPr>
        <w:t>الطالبات بأرقام هواتف عمليات الدفاع المدني ( 998 ) لإستخدامها في الحالات الضرورية التي تستدعي ذلك .</w:t>
      </w: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455D06" w:rsidRDefault="00455D06" w:rsidP="008D2FAA">
      <w:pPr>
        <w:pStyle w:val="a5"/>
        <w:jc w:val="center"/>
        <w:rPr>
          <w:rFonts w:cs="Al-Mujahed Free"/>
          <w:b w:val="0"/>
          <w:bCs w:val="0"/>
          <w:color w:val="000080"/>
          <w:sz w:val="40"/>
          <w:szCs w:val="40"/>
          <w:rtl/>
          <w:lang w:eastAsia="en-US"/>
        </w:rPr>
      </w:pPr>
      <w:r w:rsidRPr="00B06A01">
        <w:rPr>
          <w:rFonts w:cs="Al-Mujahed Free" w:hint="cs"/>
          <w:b w:val="0"/>
          <w:bCs w:val="0"/>
          <w:color w:val="000080"/>
          <w:sz w:val="40"/>
          <w:szCs w:val="40"/>
          <w:rtl/>
          <w:lang w:eastAsia="en-US"/>
        </w:rPr>
        <w:t>مجموعة فصل التيار</w:t>
      </w:r>
    </w:p>
    <w:p w:rsidR="00455D06" w:rsidRPr="00B06A01" w:rsidRDefault="00455D06" w:rsidP="00455D06">
      <w:pPr>
        <w:pStyle w:val="a5"/>
        <w:jc w:val="center"/>
        <w:rPr>
          <w:rFonts w:cs="Al-Mujahed Free"/>
          <w:b w:val="0"/>
          <w:bCs w:val="0"/>
          <w:color w:val="000080"/>
          <w:sz w:val="40"/>
          <w:szCs w:val="40"/>
          <w:rtl/>
          <w:lang w:eastAsia="en-US"/>
        </w:rPr>
      </w:pPr>
    </w:p>
    <w:tbl>
      <w:tblPr>
        <w:bidiVisual/>
        <w:tblW w:w="0" w:type="auto"/>
        <w:jc w:val="center"/>
        <w:tblInd w:w="64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000"/>
      </w:tblPr>
      <w:tblGrid>
        <w:gridCol w:w="1715"/>
        <w:gridCol w:w="5992"/>
        <w:gridCol w:w="2667"/>
      </w:tblGrid>
      <w:tr w:rsidR="00455D06" w:rsidRPr="00FA2E60"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التسلسل</w:t>
            </w:r>
          </w:p>
        </w:tc>
        <w:tc>
          <w:tcPr>
            <w:tcW w:w="5992"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الاسم</w:t>
            </w:r>
          </w:p>
        </w:tc>
        <w:tc>
          <w:tcPr>
            <w:tcW w:w="2667"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التوقيع</w:t>
            </w:r>
          </w:p>
        </w:tc>
      </w:tr>
      <w:tr w:rsidR="00455D06" w:rsidRPr="00FA2E60" w:rsidTr="00093F01">
        <w:trPr>
          <w:trHeight w:val="307"/>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1</w:t>
            </w:r>
          </w:p>
        </w:tc>
        <w:tc>
          <w:tcPr>
            <w:tcW w:w="5992" w:type="dxa"/>
          </w:tcPr>
          <w:p w:rsidR="00455D06" w:rsidRPr="00FA2E60" w:rsidRDefault="00455D06" w:rsidP="008D2FAA">
            <w:pPr>
              <w:pStyle w:val="a5"/>
              <w:rPr>
                <w:rFonts w:cs="Simplified Arabic"/>
                <w:color w:val="000000"/>
                <w:sz w:val="24"/>
                <w:szCs w:val="24"/>
                <w:lang w:eastAsia="en-US"/>
              </w:rPr>
            </w:pPr>
          </w:p>
        </w:tc>
        <w:tc>
          <w:tcPr>
            <w:tcW w:w="2667" w:type="dxa"/>
          </w:tcPr>
          <w:p w:rsidR="00455D06" w:rsidRPr="00FA2E60" w:rsidRDefault="00455D06" w:rsidP="00093F01">
            <w:pPr>
              <w:pStyle w:val="a5"/>
              <w:jc w:val="center"/>
              <w:rPr>
                <w:rFonts w:cs="Simplified Arabic"/>
                <w:color w:val="000000"/>
                <w:sz w:val="24"/>
                <w:szCs w:val="24"/>
                <w:lang w:eastAsia="en-US"/>
              </w:rPr>
            </w:pPr>
          </w:p>
        </w:tc>
      </w:tr>
      <w:tr w:rsidR="00455D06" w:rsidRPr="00FA2E60"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2</w:t>
            </w:r>
          </w:p>
        </w:tc>
        <w:tc>
          <w:tcPr>
            <w:tcW w:w="5992" w:type="dxa"/>
          </w:tcPr>
          <w:p w:rsidR="00455D06" w:rsidRPr="00FA2E60" w:rsidRDefault="00455D06" w:rsidP="00093F01">
            <w:pPr>
              <w:pStyle w:val="a5"/>
              <w:jc w:val="center"/>
              <w:rPr>
                <w:rFonts w:cs="Simplified Arabic"/>
                <w:color w:val="000000"/>
                <w:sz w:val="24"/>
                <w:szCs w:val="24"/>
                <w:lang w:eastAsia="en-US"/>
              </w:rPr>
            </w:pPr>
          </w:p>
        </w:tc>
        <w:tc>
          <w:tcPr>
            <w:tcW w:w="2667" w:type="dxa"/>
          </w:tcPr>
          <w:p w:rsidR="00455D06" w:rsidRPr="00FA2E60" w:rsidRDefault="00455D06" w:rsidP="00093F01">
            <w:pPr>
              <w:pStyle w:val="a5"/>
              <w:jc w:val="center"/>
              <w:rPr>
                <w:rFonts w:cs="Simplified Arabic"/>
                <w:color w:val="000000"/>
                <w:sz w:val="24"/>
                <w:szCs w:val="24"/>
                <w:lang w:eastAsia="en-US"/>
              </w:rPr>
            </w:pPr>
          </w:p>
        </w:tc>
      </w:tr>
      <w:tr w:rsidR="00455D06" w:rsidRPr="00FA2E60"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rtl/>
                <w:lang w:eastAsia="en-US"/>
              </w:rPr>
            </w:pPr>
            <w:r w:rsidRPr="00FA2E60">
              <w:rPr>
                <w:rFonts w:cs="Simplified Arabic" w:hint="cs"/>
                <w:color w:val="000000"/>
                <w:sz w:val="24"/>
                <w:szCs w:val="24"/>
                <w:rtl/>
                <w:lang w:eastAsia="en-US"/>
              </w:rPr>
              <w:t>3</w:t>
            </w:r>
          </w:p>
        </w:tc>
        <w:tc>
          <w:tcPr>
            <w:tcW w:w="5992" w:type="dxa"/>
          </w:tcPr>
          <w:p w:rsidR="00455D06" w:rsidRPr="00FA2E60" w:rsidRDefault="00455D06" w:rsidP="008D2FAA">
            <w:pPr>
              <w:pStyle w:val="a5"/>
              <w:rPr>
                <w:rFonts w:cs="Simplified Arabic"/>
                <w:color w:val="000000"/>
                <w:sz w:val="24"/>
                <w:szCs w:val="24"/>
                <w:lang w:eastAsia="en-US"/>
              </w:rPr>
            </w:pPr>
          </w:p>
        </w:tc>
        <w:tc>
          <w:tcPr>
            <w:tcW w:w="2667" w:type="dxa"/>
          </w:tcPr>
          <w:p w:rsidR="00455D06" w:rsidRPr="00FA2E60" w:rsidRDefault="00455D06" w:rsidP="00093F01">
            <w:pPr>
              <w:pStyle w:val="a5"/>
              <w:jc w:val="center"/>
              <w:rPr>
                <w:rFonts w:cs="Simplified Arabic"/>
                <w:color w:val="000000"/>
                <w:sz w:val="24"/>
                <w:szCs w:val="24"/>
                <w:lang w:eastAsia="en-US"/>
              </w:rPr>
            </w:pPr>
          </w:p>
        </w:tc>
      </w:tr>
    </w:tbl>
    <w:p w:rsidR="00455D06" w:rsidRPr="00FA2E60" w:rsidRDefault="00455D06" w:rsidP="00455D06">
      <w:pPr>
        <w:pStyle w:val="a5"/>
        <w:rPr>
          <w:rFonts w:cs="Simplified Arabic"/>
          <w:color w:val="000000"/>
          <w:sz w:val="24"/>
          <w:szCs w:val="24"/>
          <w:rtl/>
          <w:lang w:eastAsia="en-US"/>
        </w:rPr>
      </w:pPr>
    </w:p>
    <w:p w:rsidR="00455D06" w:rsidRPr="00B06A01" w:rsidRDefault="00455D06" w:rsidP="00455D06">
      <w:pPr>
        <w:pStyle w:val="a5"/>
        <w:rPr>
          <w:rFonts w:cs="K Elham"/>
          <w:b w:val="0"/>
          <w:bCs w:val="0"/>
          <w:color w:val="FF0000"/>
          <w:sz w:val="36"/>
          <w:szCs w:val="36"/>
          <w:rtl/>
          <w:lang w:eastAsia="en-US"/>
        </w:rPr>
      </w:pPr>
      <w:r w:rsidRPr="00B06A01">
        <w:rPr>
          <w:rFonts w:cs="K Elham" w:hint="cs"/>
          <w:b w:val="0"/>
          <w:bCs w:val="0"/>
          <w:color w:val="FF0000"/>
          <w:sz w:val="36"/>
          <w:szCs w:val="36"/>
          <w:rtl/>
          <w:lang w:eastAsia="en-US"/>
        </w:rPr>
        <w:t xml:space="preserve"> مجموعة فصل التيار الكهربائي </w:t>
      </w:r>
    </w:p>
    <w:p w:rsidR="00455D06" w:rsidRPr="00B06A01" w:rsidRDefault="00455D06" w:rsidP="00455D06">
      <w:pPr>
        <w:pStyle w:val="a5"/>
        <w:rPr>
          <w:rFonts w:cs="Simplified Arabic"/>
          <w:color w:val="000000"/>
          <w:sz w:val="28"/>
          <w:szCs w:val="28"/>
          <w:rtl/>
          <w:lang w:eastAsia="en-US"/>
        </w:rPr>
      </w:pPr>
      <w:r>
        <w:rPr>
          <w:rFonts w:cs="Simplified Arabic" w:hint="cs"/>
          <w:b w:val="0"/>
          <w:bCs w:val="0"/>
          <w:color w:val="000000"/>
          <w:sz w:val="28"/>
          <w:szCs w:val="28"/>
          <w:rtl/>
          <w:lang w:eastAsia="en-US"/>
        </w:rPr>
        <w:t xml:space="preserve">- </w:t>
      </w:r>
      <w:r w:rsidRPr="00B06A01">
        <w:rPr>
          <w:rFonts w:cs="Simplified Arabic" w:hint="cs"/>
          <w:color w:val="000000"/>
          <w:sz w:val="28"/>
          <w:szCs w:val="28"/>
          <w:rtl/>
          <w:lang w:eastAsia="en-US"/>
        </w:rPr>
        <w:t xml:space="preserve">الحيلولة دون اتساع رقعة الحريق </w:t>
      </w:r>
    </w:p>
    <w:p w:rsidR="00455D06" w:rsidRPr="00B06A01" w:rsidRDefault="00455D06" w:rsidP="00455D06">
      <w:pPr>
        <w:pStyle w:val="a5"/>
        <w:rPr>
          <w:rFonts w:cs="Simplified Arabic"/>
          <w:color w:val="000000"/>
          <w:sz w:val="28"/>
          <w:szCs w:val="28"/>
          <w:rtl/>
          <w:lang w:eastAsia="en-US"/>
        </w:rPr>
      </w:pPr>
      <w:r w:rsidRPr="00B06A01">
        <w:rPr>
          <w:rFonts w:cs="Simplified Arabic" w:hint="cs"/>
          <w:color w:val="000000"/>
          <w:sz w:val="28"/>
          <w:szCs w:val="28"/>
          <w:rtl/>
          <w:lang w:eastAsia="en-US"/>
        </w:rPr>
        <w:t xml:space="preserve">- ضرورة معرفة أعضاء المجموعة بموقع العدادات الكهربائية وكل ما يتعلق بهذا الجانب </w:t>
      </w:r>
    </w:p>
    <w:p w:rsidR="00455D06" w:rsidRPr="00B06A01" w:rsidRDefault="00455D06" w:rsidP="00455D06">
      <w:pPr>
        <w:pStyle w:val="a5"/>
        <w:rPr>
          <w:rFonts w:cs="Simplified Arabic"/>
          <w:color w:val="000000"/>
          <w:sz w:val="28"/>
          <w:szCs w:val="28"/>
          <w:rtl/>
          <w:lang w:eastAsia="en-US"/>
        </w:rPr>
      </w:pPr>
      <w:r w:rsidRPr="00B06A01">
        <w:rPr>
          <w:rFonts w:cs="Simplified Arabic" w:hint="cs"/>
          <w:color w:val="000000"/>
          <w:sz w:val="28"/>
          <w:szCs w:val="28"/>
          <w:rtl/>
          <w:lang w:eastAsia="en-US"/>
        </w:rPr>
        <w:t>- المشاركة مع بقية المجموعات المختلفة .</w:t>
      </w: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455D06" w:rsidRDefault="00455D06" w:rsidP="00455D06">
      <w:pPr>
        <w:pStyle w:val="a5"/>
        <w:rPr>
          <w:rFonts w:cs="Simplified Arabic"/>
          <w:b w:val="0"/>
          <w:bCs w:val="0"/>
          <w:color w:val="000000"/>
          <w:sz w:val="32"/>
          <w:szCs w:val="32"/>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8D2FAA" w:rsidRDefault="008D2FAA" w:rsidP="008D2FAA">
      <w:pPr>
        <w:pStyle w:val="a5"/>
        <w:jc w:val="center"/>
        <w:rPr>
          <w:rFonts w:cs="Al-Mujahed Free" w:hint="cs"/>
          <w:b w:val="0"/>
          <w:bCs w:val="0"/>
          <w:color w:val="000080"/>
          <w:sz w:val="40"/>
          <w:szCs w:val="40"/>
          <w:rtl/>
          <w:lang w:eastAsia="en-US"/>
        </w:rPr>
      </w:pPr>
    </w:p>
    <w:p w:rsidR="00455D06" w:rsidRDefault="00455D06" w:rsidP="008D2FAA">
      <w:pPr>
        <w:pStyle w:val="a5"/>
        <w:jc w:val="center"/>
        <w:rPr>
          <w:rFonts w:cs="Al-Mujahed Free"/>
          <w:b w:val="0"/>
          <w:bCs w:val="0"/>
          <w:color w:val="000080"/>
          <w:sz w:val="40"/>
          <w:szCs w:val="40"/>
          <w:rtl/>
          <w:lang w:eastAsia="en-US"/>
        </w:rPr>
      </w:pPr>
      <w:r w:rsidRPr="003562CC">
        <w:rPr>
          <w:rFonts w:cs="Al-Mujahed Free" w:hint="cs"/>
          <w:b w:val="0"/>
          <w:bCs w:val="0"/>
          <w:color w:val="000080"/>
          <w:sz w:val="40"/>
          <w:szCs w:val="40"/>
          <w:rtl/>
          <w:lang w:eastAsia="en-US"/>
        </w:rPr>
        <w:lastRenderedPageBreak/>
        <w:t>مجموعة الإخلاء</w:t>
      </w:r>
    </w:p>
    <w:tbl>
      <w:tblPr>
        <w:bidiVisual/>
        <w:tblW w:w="10628" w:type="dxa"/>
        <w:jc w:val="center"/>
        <w:tblInd w:w="360"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1E0"/>
      </w:tblPr>
      <w:tblGrid>
        <w:gridCol w:w="1867"/>
        <w:gridCol w:w="2116"/>
        <w:gridCol w:w="1621"/>
        <w:gridCol w:w="1473"/>
        <w:gridCol w:w="2052"/>
        <w:gridCol w:w="1499"/>
      </w:tblGrid>
      <w:tr w:rsidR="00455D06" w:rsidRPr="007F5189" w:rsidTr="00093F01">
        <w:trPr>
          <w:trHeight w:val="657"/>
          <w:jc w:val="center"/>
        </w:trPr>
        <w:tc>
          <w:tcPr>
            <w:tcW w:w="1870"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الدور</w:t>
            </w:r>
          </w:p>
        </w:tc>
        <w:tc>
          <w:tcPr>
            <w:tcW w:w="2125"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الاسم</w:t>
            </w:r>
          </w:p>
        </w:tc>
        <w:tc>
          <w:tcPr>
            <w:tcW w:w="1623"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التوقيع</w:t>
            </w:r>
          </w:p>
        </w:tc>
        <w:tc>
          <w:tcPr>
            <w:tcW w:w="1450"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الدور</w:t>
            </w:r>
          </w:p>
        </w:tc>
        <w:tc>
          <w:tcPr>
            <w:tcW w:w="2060"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الاسم</w:t>
            </w:r>
          </w:p>
        </w:tc>
        <w:tc>
          <w:tcPr>
            <w:tcW w:w="1500" w:type="dxa"/>
            <w:tcBorders>
              <w:top w:val="thinThickSmallGap" w:sz="24" w:space="0" w:color="auto"/>
              <w:bottom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التوقيع</w:t>
            </w:r>
          </w:p>
        </w:tc>
      </w:tr>
      <w:tr w:rsidR="00455D06" w:rsidRPr="007F5189" w:rsidTr="00093F01">
        <w:trPr>
          <w:trHeight w:val="657"/>
          <w:jc w:val="center"/>
        </w:trPr>
        <w:tc>
          <w:tcPr>
            <w:tcW w:w="1870" w:type="dxa"/>
            <w:vMerge w:val="restart"/>
            <w:tcBorders>
              <w:top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p>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الأرضي</w:t>
            </w:r>
          </w:p>
        </w:tc>
        <w:tc>
          <w:tcPr>
            <w:tcW w:w="2125" w:type="dxa"/>
            <w:tcBorders>
              <w:top w:val="thickThinSmallGap" w:sz="24" w:space="0" w:color="auto"/>
            </w:tcBorders>
          </w:tcPr>
          <w:p w:rsidR="00455D06" w:rsidRPr="007F5189" w:rsidRDefault="00455D06" w:rsidP="008D2FAA">
            <w:pPr>
              <w:pStyle w:val="a5"/>
              <w:rPr>
                <w:rFonts w:cs="Simplified Arabic"/>
                <w:color w:val="000000"/>
                <w:sz w:val="24"/>
                <w:szCs w:val="24"/>
                <w:rtl/>
                <w:lang w:eastAsia="en-US"/>
              </w:rPr>
            </w:pPr>
          </w:p>
        </w:tc>
        <w:tc>
          <w:tcPr>
            <w:tcW w:w="1623" w:type="dxa"/>
            <w:tcBorders>
              <w:top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p>
        </w:tc>
        <w:tc>
          <w:tcPr>
            <w:tcW w:w="1450" w:type="dxa"/>
            <w:vMerge w:val="restart"/>
            <w:tcBorders>
              <w:top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p>
          <w:p w:rsidR="00455D06" w:rsidRDefault="008D2FAA" w:rsidP="00093F01">
            <w:pPr>
              <w:pStyle w:val="a5"/>
              <w:jc w:val="center"/>
              <w:rPr>
                <w:rFonts w:cs="Simplified Arabic"/>
                <w:color w:val="000000"/>
                <w:sz w:val="24"/>
                <w:szCs w:val="24"/>
                <w:rtl/>
                <w:lang w:eastAsia="en-US"/>
              </w:rPr>
            </w:pPr>
            <w:r>
              <w:rPr>
                <w:rFonts w:cs="Simplified Arabic" w:hint="cs"/>
                <w:color w:val="000000"/>
                <w:sz w:val="24"/>
                <w:szCs w:val="24"/>
                <w:rtl/>
                <w:lang w:eastAsia="en-US"/>
              </w:rPr>
              <w:t>الثاني</w:t>
            </w:r>
          </w:p>
          <w:p w:rsidR="00455D06" w:rsidRPr="007F5189" w:rsidRDefault="00455D06" w:rsidP="00093F01">
            <w:pPr>
              <w:pStyle w:val="a5"/>
              <w:jc w:val="center"/>
              <w:rPr>
                <w:rFonts w:cs="Simplified Arabic"/>
                <w:color w:val="000000"/>
                <w:sz w:val="24"/>
                <w:szCs w:val="24"/>
                <w:rtl/>
                <w:lang w:eastAsia="en-US"/>
              </w:rPr>
            </w:pPr>
          </w:p>
        </w:tc>
        <w:tc>
          <w:tcPr>
            <w:tcW w:w="2060" w:type="dxa"/>
            <w:tcBorders>
              <w:top w:val="thickThinSmallGap" w:sz="24" w:space="0" w:color="auto"/>
            </w:tcBorders>
          </w:tcPr>
          <w:p w:rsidR="00455D06" w:rsidRPr="007F5189" w:rsidRDefault="00455D06" w:rsidP="008D2FAA">
            <w:pPr>
              <w:pStyle w:val="a5"/>
              <w:rPr>
                <w:rFonts w:cs="Simplified Arabic"/>
                <w:color w:val="000000"/>
                <w:sz w:val="24"/>
                <w:szCs w:val="24"/>
                <w:rtl/>
                <w:lang w:eastAsia="en-US"/>
              </w:rPr>
            </w:pPr>
          </w:p>
        </w:tc>
        <w:tc>
          <w:tcPr>
            <w:tcW w:w="1500" w:type="dxa"/>
            <w:tcBorders>
              <w:top w:val="thickThinSmallGap" w:sz="24" w:space="0" w:color="auto"/>
            </w:tcBorders>
          </w:tcPr>
          <w:p w:rsidR="00455D06" w:rsidRPr="007F5189" w:rsidRDefault="00455D06" w:rsidP="00093F01">
            <w:pPr>
              <w:pStyle w:val="a5"/>
              <w:jc w:val="center"/>
              <w:rPr>
                <w:rFonts w:cs="Simplified Arabic"/>
                <w:color w:val="000000"/>
                <w:sz w:val="24"/>
                <w:szCs w:val="24"/>
                <w:rtl/>
                <w:lang w:eastAsia="en-US"/>
              </w:rPr>
            </w:pPr>
          </w:p>
        </w:tc>
      </w:tr>
      <w:tr w:rsidR="00455D06" w:rsidRPr="007F5189" w:rsidTr="00093F01">
        <w:trPr>
          <w:trHeight w:val="673"/>
          <w:jc w:val="center"/>
        </w:trPr>
        <w:tc>
          <w:tcPr>
            <w:tcW w:w="1870" w:type="dxa"/>
            <w:vMerge/>
          </w:tcPr>
          <w:p w:rsidR="00455D06" w:rsidRPr="007F5189" w:rsidRDefault="00455D06" w:rsidP="00093F01">
            <w:pPr>
              <w:pStyle w:val="a5"/>
              <w:jc w:val="center"/>
              <w:rPr>
                <w:rFonts w:cs="Simplified Arabic"/>
                <w:color w:val="000000"/>
                <w:sz w:val="24"/>
                <w:szCs w:val="24"/>
                <w:rtl/>
                <w:lang w:eastAsia="en-US"/>
              </w:rPr>
            </w:pPr>
          </w:p>
        </w:tc>
        <w:tc>
          <w:tcPr>
            <w:tcW w:w="2125" w:type="dxa"/>
          </w:tcPr>
          <w:p w:rsidR="00455D06" w:rsidRPr="007F5189" w:rsidRDefault="00455D06" w:rsidP="008D2FAA">
            <w:pPr>
              <w:pStyle w:val="a5"/>
              <w:rPr>
                <w:rFonts w:cs="Simplified Arabic"/>
                <w:color w:val="000000"/>
                <w:sz w:val="24"/>
                <w:szCs w:val="24"/>
                <w:rtl/>
                <w:lang w:eastAsia="en-US"/>
              </w:rPr>
            </w:pPr>
          </w:p>
        </w:tc>
        <w:tc>
          <w:tcPr>
            <w:tcW w:w="1623" w:type="dxa"/>
          </w:tcPr>
          <w:p w:rsidR="00455D06" w:rsidRPr="007F5189" w:rsidRDefault="00455D06" w:rsidP="00093F01">
            <w:pPr>
              <w:pStyle w:val="a5"/>
              <w:jc w:val="center"/>
              <w:rPr>
                <w:rFonts w:cs="Simplified Arabic"/>
                <w:color w:val="000000"/>
                <w:sz w:val="24"/>
                <w:szCs w:val="24"/>
                <w:rtl/>
                <w:lang w:eastAsia="en-US"/>
              </w:rPr>
            </w:pPr>
          </w:p>
        </w:tc>
        <w:tc>
          <w:tcPr>
            <w:tcW w:w="1450" w:type="dxa"/>
            <w:vMerge/>
          </w:tcPr>
          <w:p w:rsidR="00455D06" w:rsidRPr="007F5189" w:rsidRDefault="00455D06" w:rsidP="00093F01">
            <w:pPr>
              <w:pStyle w:val="a5"/>
              <w:jc w:val="center"/>
              <w:rPr>
                <w:rFonts w:cs="Simplified Arabic"/>
                <w:color w:val="000000"/>
                <w:sz w:val="24"/>
                <w:szCs w:val="24"/>
                <w:rtl/>
                <w:lang w:eastAsia="en-US"/>
              </w:rPr>
            </w:pPr>
          </w:p>
        </w:tc>
        <w:tc>
          <w:tcPr>
            <w:tcW w:w="2060" w:type="dxa"/>
          </w:tcPr>
          <w:p w:rsidR="00455D06" w:rsidRPr="007F5189" w:rsidRDefault="00455D06" w:rsidP="00093F01">
            <w:pPr>
              <w:pStyle w:val="a5"/>
              <w:rPr>
                <w:rFonts w:cs="Simplified Arabic"/>
                <w:color w:val="000000"/>
                <w:sz w:val="24"/>
                <w:szCs w:val="24"/>
                <w:rtl/>
                <w:lang w:eastAsia="en-US"/>
              </w:rPr>
            </w:pPr>
            <w:r>
              <w:rPr>
                <w:rFonts w:cs="Simplified Arabic" w:hint="cs"/>
                <w:color w:val="000000"/>
                <w:sz w:val="24"/>
                <w:szCs w:val="24"/>
                <w:rtl/>
                <w:lang w:eastAsia="en-US"/>
              </w:rPr>
              <w:t xml:space="preserve"> </w:t>
            </w:r>
          </w:p>
        </w:tc>
        <w:tc>
          <w:tcPr>
            <w:tcW w:w="1500" w:type="dxa"/>
          </w:tcPr>
          <w:p w:rsidR="00455D06" w:rsidRPr="007F5189" w:rsidRDefault="00455D06" w:rsidP="00093F01">
            <w:pPr>
              <w:pStyle w:val="a5"/>
              <w:jc w:val="center"/>
              <w:rPr>
                <w:rFonts w:cs="Simplified Arabic"/>
                <w:color w:val="000000"/>
                <w:sz w:val="24"/>
                <w:szCs w:val="24"/>
                <w:rtl/>
                <w:lang w:eastAsia="en-US"/>
              </w:rPr>
            </w:pPr>
          </w:p>
        </w:tc>
      </w:tr>
      <w:tr w:rsidR="00455D06" w:rsidRPr="007F5189" w:rsidTr="00093F01">
        <w:trPr>
          <w:trHeight w:val="673"/>
          <w:jc w:val="center"/>
        </w:trPr>
        <w:tc>
          <w:tcPr>
            <w:tcW w:w="1870" w:type="dxa"/>
            <w:vMerge w:val="restart"/>
          </w:tcPr>
          <w:p w:rsidR="00455D06" w:rsidRPr="007F5189" w:rsidRDefault="00455D06" w:rsidP="00093F01">
            <w:pPr>
              <w:pStyle w:val="a5"/>
              <w:jc w:val="center"/>
              <w:rPr>
                <w:rFonts w:cs="Simplified Arabic"/>
                <w:color w:val="000000"/>
                <w:sz w:val="24"/>
                <w:szCs w:val="24"/>
                <w:rtl/>
                <w:lang w:eastAsia="en-US"/>
              </w:rPr>
            </w:pPr>
          </w:p>
          <w:p w:rsidR="00455D06" w:rsidRPr="007F5189" w:rsidRDefault="00455D06" w:rsidP="00093F01">
            <w:pPr>
              <w:pStyle w:val="a5"/>
              <w:jc w:val="center"/>
              <w:rPr>
                <w:rFonts w:cs="Simplified Arabic"/>
                <w:color w:val="000000"/>
                <w:sz w:val="24"/>
                <w:szCs w:val="24"/>
                <w:rtl/>
                <w:lang w:eastAsia="en-US"/>
              </w:rPr>
            </w:pPr>
            <w:r w:rsidRPr="007F5189">
              <w:rPr>
                <w:rFonts w:cs="Simplified Arabic" w:hint="cs"/>
                <w:color w:val="000000"/>
                <w:sz w:val="24"/>
                <w:szCs w:val="24"/>
                <w:rtl/>
                <w:lang w:eastAsia="en-US"/>
              </w:rPr>
              <w:t>الأول</w:t>
            </w:r>
          </w:p>
        </w:tc>
        <w:tc>
          <w:tcPr>
            <w:tcW w:w="2125" w:type="dxa"/>
          </w:tcPr>
          <w:p w:rsidR="00455D06" w:rsidRPr="007F5189" w:rsidRDefault="00455D06" w:rsidP="008D2FAA">
            <w:pPr>
              <w:pStyle w:val="a5"/>
              <w:rPr>
                <w:rFonts w:cs="Simplified Arabic"/>
                <w:color w:val="000000"/>
                <w:sz w:val="24"/>
                <w:szCs w:val="24"/>
                <w:rtl/>
                <w:lang w:eastAsia="en-US"/>
              </w:rPr>
            </w:pPr>
          </w:p>
        </w:tc>
        <w:tc>
          <w:tcPr>
            <w:tcW w:w="1623" w:type="dxa"/>
          </w:tcPr>
          <w:p w:rsidR="00455D06" w:rsidRPr="007F5189" w:rsidRDefault="00455D06" w:rsidP="00093F01">
            <w:pPr>
              <w:pStyle w:val="a5"/>
              <w:jc w:val="center"/>
              <w:rPr>
                <w:rFonts w:cs="Simplified Arabic"/>
                <w:color w:val="000000"/>
                <w:sz w:val="24"/>
                <w:szCs w:val="24"/>
                <w:rtl/>
                <w:lang w:eastAsia="en-US"/>
              </w:rPr>
            </w:pPr>
          </w:p>
        </w:tc>
        <w:tc>
          <w:tcPr>
            <w:tcW w:w="1450" w:type="dxa"/>
            <w:vMerge w:val="restart"/>
          </w:tcPr>
          <w:p w:rsidR="00455D06" w:rsidRPr="007F5189" w:rsidRDefault="00455D06" w:rsidP="00093F01">
            <w:pPr>
              <w:pStyle w:val="a5"/>
              <w:jc w:val="center"/>
              <w:rPr>
                <w:rFonts w:cs="Simplified Arabic"/>
                <w:color w:val="000000"/>
                <w:sz w:val="24"/>
                <w:szCs w:val="24"/>
                <w:rtl/>
                <w:lang w:eastAsia="en-US"/>
              </w:rPr>
            </w:pPr>
          </w:p>
          <w:p w:rsidR="00455D06" w:rsidRPr="007F5189" w:rsidRDefault="00455D06" w:rsidP="00093F01">
            <w:pPr>
              <w:pStyle w:val="a5"/>
              <w:jc w:val="center"/>
              <w:rPr>
                <w:rFonts w:cs="Simplified Arabic"/>
                <w:color w:val="000000"/>
                <w:sz w:val="24"/>
                <w:szCs w:val="24"/>
                <w:rtl/>
                <w:lang w:eastAsia="en-US"/>
              </w:rPr>
            </w:pPr>
            <w:r>
              <w:rPr>
                <w:rFonts w:cs="Simplified Arabic" w:hint="cs"/>
                <w:color w:val="000000"/>
                <w:sz w:val="24"/>
                <w:szCs w:val="24"/>
                <w:rtl/>
                <w:lang w:eastAsia="en-US"/>
              </w:rPr>
              <w:t>الملحق</w:t>
            </w:r>
          </w:p>
        </w:tc>
        <w:tc>
          <w:tcPr>
            <w:tcW w:w="2060" w:type="dxa"/>
          </w:tcPr>
          <w:p w:rsidR="00455D06" w:rsidRPr="007F5189" w:rsidRDefault="00455D06" w:rsidP="008D2FAA">
            <w:pPr>
              <w:pStyle w:val="a5"/>
              <w:rPr>
                <w:rFonts w:cs="Simplified Arabic"/>
                <w:color w:val="000000"/>
                <w:sz w:val="24"/>
                <w:szCs w:val="24"/>
                <w:rtl/>
                <w:lang w:eastAsia="en-US"/>
              </w:rPr>
            </w:pPr>
          </w:p>
        </w:tc>
        <w:tc>
          <w:tcPr>
            <w:tcW w:w="1500" w:type="dxa"/>
          </w:tcPr>
          <w:p w:rsidR="00455D06" w:rsidRPr="007F5189" w:rsidRDefault="00455D06" w:rsidP="00093F01">
            <w:pPr>
              <w:pStyle w:val="a5"/>
              <w:jc w:val="center"/>
              <w:rPr>
                <w:rFonts w:cs="Simplified Arabic"/>
                <w:color w:val="000000"/>
                <w:sz w:val="24"/>
                <w:szCs w:val="24"/>
                <w:rtl/>
                <w:lang w:eastAsia="en-US"/>
              </w:rPr>
            </w:pPr>
          </w:p>
        </w:tc>
      </w:tr>
      <w:tr w:rsidR="00455D06" w:rsidRPr="007F5189" w:rsidTr="00093F01">
        <w:trPr>
          <w:trHeight w:val="673"/>
          <w:jc w:val="center"/>
        </w:trPr>
        <w:tc>
          <w:tcPr>
            <w:tcW w:w="1870" w:type="dxa"/>
            <w:vMerge/>
          </w:tcPr>
          <w:p w:rsidR="00455D06" w:rsidRPr="007F5189" w:rsidRDefault="00455D06" w:rsidP="00093F01">
            <w:pPr>
              <w:pStyle w:val="a5"/>
              <w:jc w:val="center"/>
              <w:rPr>
                <w:rFonts w:cs="Simplified Arabic"/>
                <w:color w:val="000000"/>
                <w:sz w:val="24"/>
                <w:szCs w:val="24"/>
                <w:rtl/>
                <w:lang w:eastAsia="en-US"/>
              </w:rPr>
            </w:pPr>
          </w:p>
        </w:tc>
        <w:tc>
          <w:tcPr>
            <w:tcW w:w="2125" w:type="dxa"/>
          </w:tcPr>
          <w:p w:rsidR="00455D06" w:rsidRPr="007F5189" w:rsidRDefault="00455D06" w:rsidP="008D2FAA">
            <w:pPr>
              <w:pStyle w:val="a5"/>
              <w:rPr>
                <w:rFonts w:cs="Simplified Arabic"/>
                <w:color w:val="000000"/>
                <w:sz w:val="24"/>
                <w:szCs w:val="24"/>
                <w:rtl/>
                <w:lang w:eastAsia="en-US"/>
              </w:rPr>
            </w:pPr>
          </w:p>
        </w:tc>
        <w:tc>
          <w:tcPr>
            <w:tcW w:w="1623" w:type="dxa"/>
          </w:tcPr>
          <w:p w:rsidR="00455D06" w:rsidRPr="007F5189" w:rsidRDefault="00455D06" w:rsidP="00093F01">
            <w:pPr>
              <w:pStyle w:val="a5"/>
              <w:jc w:val="center"/>
              <w:rPr>
                <w:rFonts w:cs="Simplified Arabic"/>
                <w:color w:val="000000"/>
                <w:sz w:val="24"/>
                <w:szCs w:val="24"/>
                <w:rtl/>
                <w:lang w:eastAsia="en-US"/>
              </w:rPr>
            </w:pPr>
          </w:p>
        </w:tc>
        <w:tc>
          <w:tcPr>
            <w:tcW w:w="1450" w:type="dxa"/>
            <w:vMerge/>
          </w:tcPr>
          <w:p w:rsidR="00455D06" w:rsidRPr="007F5189" w:rsidRDefault="00455D06" w:rsidP="00093F01">
            <w:pPr>
              <w:pStyle w:val="a5"/>
              <w:jc w:val="center"/>
              <w:rPr>
                <w:rFonts w:cs="Simplified Arabic"/>
                <w:color w:val="000000"/>
                <w:sz w:val="24"/>
                <w:szCs w:val="24"/>
                <w:rtl/>
                <w:lang w:eastAsia="en-US"/>
              </w:rPr>
            </w:pPr>
          </w:p>
        </w:tc>
        <w:tc>
          <w:tcPr>
            <w:tcW w:w="2060" w:type="dxa"/>
          </w:tcPr>
          <w:p w:rsidR="00455D06" w:rsidRPr="007F5189" w:rsidRDefault="00455D06" w:rsidP="008D2FAA">
            <w:pPr>
              <w:pStyle w:val="a5"/>
              <w:rPr>
                <w:rFonts w:cs="Simplified Arabic"/>
                <w:color w:val="000000"/>
                <w:sz w:val="24"/>
                <w:szCs w:val="24"/>
                <w:rtl/>
                <w:lang w:eastAsia="en-US"/>
              </w:rPr>
            </w:pPr>
          </w:p>
        </w:tc>
        <w:tc>
          <w:tcPr>
            <w:tcW w:w="1500" w:type="dxa"/>
          </w:tcPr>
          <w:p w:rsidR="00455D06" w:rsidRPr="007F5189" w:rsidRDefault="00455D06" w:rsidP="00093F01">
            <w:pPr>
              <w:pStyle w:val="a5"/>
              <w:jc w:val="center"/>
              <w:rPr>
                <w:rFonts w:cs="Simplified Arabic"/>
                <w:color w:val="000000"/>
                <w:sz w:val="24"/>
                <w:szCs w:val="24"/>
                <w:rtl/>
                <w:lang w:eastAsia="en-US"/>
              </w:rPr>
            </w:pPr>
          </w:p>
        </w:tc>
      </w:tr>
    </w:tbl>
    <w:p w:rsidR="00455D06" w:rsidRPr="003562CC" w:rsidRDefault="00455D06" w:rsidP="00455D06">
      <w:pPr>
        <w:pStyle w:val="a5"/>
        <w:rPr>
          <w:rFonts w:cs="K Elham"/>
          <w:b w:val="0"/>
          <w:bCs w:val="0"/>
          <w:color w:val="008000"/>
          <w:sz w:val="36"/>
          <w:szCs w:val="36"/>
          <w:rtl/>
          <w:lang w:eastAsia="en-US"/>
        </w:rPr>
      </w:pPr>
      <w:r w:rsidRPr="003562CC">
        <w:rPr>
          <w:rFonts w:cs="K Elham" w:hint="cs"/>
          <w:b w:val="0"/>
          <w:bCs w:val="0"/>
          <w:color w:val="008000"/>
          <w:sz w:val="36"/>
          <w:szCs w:val="36"/>
          <w:rtl/>
          <w:lang w:eastAsia="en-US"/>
        </w:rPr>
        <w:t>مهام مجموعة الإخلاء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معرفة جميع المداخل الرئيس</w:t>
      </w:r>
      <w:r>
        <w:rPr>
          <w:rFonts w:cs="Simplified Arabic" w:hint="cs"/>
          <w:color w:val="000000"/>
          <w:sz w:val="28"/>
          <w:szCs w:val="28"/>
          <w:rtl/>
          <w:lang w:eastAsia="en-US"/>
        </w:rPr>
        <w:t xml:space="preserve">ة وجميع مخارج الطوارئ بالمنشأة و </w:t>
      </w:r>
      <w:r w:rsidRPr="00FA2E60">
        <w:rPr>
          <w:rFonts w:cs="Simplified Arabic" w:hint="cs"/>
          <w:color w:val="000000"/>
          <w:sz w:val="28"/>
          <w:szCs w:val="28"/>
          <w:rtl/>
          <w:lang w:eastAsia="en-US"/>
        </w:rPr>
        <w:t>التدريب على عمليات الإخلاء</w:t>
      </w:r>
      <w:r>
        <w:rPr>
          <w:rFonts w:cs="Simplified Arabic" w:hint="cs"/>
          <w:color w:val="000000"/>
          <w:sz w:val="28"/>
          <w:szCs w:val="28"/>
          <w:rtl/>
          <w:lang w:eastAsia="en-US"/>
        </w:rPr>
        <w:t xml:space="preserve">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التأكد من فتح أبواب الطوارئ في حالة الحوادث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وضع لوحات إرشادية دالة على موقع المخارج بمكان بارز وتكتب بخط واضح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التنسيق مع إدارة المنشأة لوضع كروكي عام للمنشأة بالمدخل الرئيسي للمبنى يبين به مخارج الطوارئ والمداخل الرئيسية وأقصر الطرق المؤدية إليها والمعلومات الهامة عن المبنى بلإضافة لوضع كروكي بكل دور على حده يوضح به مخارج الطوارئ للأقسام الموجوده به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معرفة نقاط التجمع بالمنشأة أو خارجها ووضع اللوحات الداله ع</w:t>
      </w:r>
      <w:r>
        <w:rPr>
          <w:rFonts w:cs="Simplified Arabic" w:hint="cs"/>
          <w:color w:val="000000"/>
          <w:sz w:val="28"/>
          <w:szCs w:val="28"/>
          <w:rtl/>
          <w:lang w:eastAsia="en-US"/>
        </w:rPr>
        <w:t>لى تلك النقاط ( يتم تجميع الطالبات</w:t>
      </w:r>
      <w:r w:rsidRPr="00FA2E60">
        <w:rPr>
          <w:rFonts w:cs="Simplified Arabic" w:hint="cs"/>
          <w:color w:val="000000"/>
          <w:sz w:val="28"/>
          <w:szCs w:val="28"/>
          <w:rtl/>
          <w:lang w:eastAsia="en-US"/>
        </w:rPr>
        <w:t xml:space="preserve"> بها في حالة إخلائهم من المباني ) على أن تكون أمنة تتوفر بها شروط السلامة بعيداً عن مكان الحادث والتأكد من م</w:t>
      </w:r>
      <w:r>
        <w:rPr>
          <w:rFonts w:cs="Simplified Arabic" w:hint="cs"/>
          <w:color w:val="000000"/>
          <w:sz w:val="28"/>
          <w:szCs w:val="28"/>
          <w:rtl/>
          <w:lang w:eastAsia="en-US"/>
        </w:rPr>
        <w:t>عرفة العاملين بالمنشأة و</w:t>
      </w:r>
      <w:r w:rsidRPr="00FA2E60">
        <w:rPr>
          <w:rFonts w:cs="Simplified Arabic" w:hint="cs"/>
          <w:color w:val="000000"/>
          <w:sz w:val="28"/>
          <w:szCs w:val="28"/>
          <w:rtl/>
          <w:lang w:eastAsia="en-US"/>
        </w:rPr>
        <w:t>الطالبات بتلك النقاط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xml:space="preserve">- يبدأ الإخلاء </w:t>
      </w:r>
      <w:r>
        <w:rPr>
          <w:rFonts w:cs="Simplified Arabic" w:hint="cs"/>
          <w:color w:val="000000"/>
          <w:sz w:val="28"/>
          <w:szCs w:val="28"/>
          <w:rtl/>
          <w:lang w:eastAsia="en-US"/>
        </w:rPr>
        <w:t xml:space="preserve">من المناطق الأكثر تعرضاً للخطر أي تبدأ </w:t>
      </w:r>
      <w:r w:rsidRPr="00FA2E60">
        <w:rPr>
          <w:rFonts w:cs="Simplified Arabic" w:hint="cs"/>
          <w:color w:val="000000"/>
          <w:sz w:val="28"/>
          <w:szCs w:val="28"/>
          <w:rtl/>
          <w:lang w:eastAsia="en-US"/>
        </w:rPr>
        <w:t>من الدور الأرضي فالأقرب إلى المخارج .</w:t>
      </w:r>
    </w:p>
    <w:p w:rsidR="00455D06" w:rsidRPr="007A72A6" w:rsidRDefault="00455D06" w:rsidP="00455D06">
      <w:pPr>
        <w:pStyle w:val="a5"/>
        <w:rPr>
          <w:rFonts w:cs="Simplified Arabic"/>
          <w:color w:val="000000"/>
          <w:sz w:val="28"/>
          <w:szCs w:val="28"/>
          <w:rtl/>
          <w:lang w:eastAsia="en-US"/>
        </w:rPr>
      </w:pPr>
      <w:r w:rsidRPr="00FA2E60">
        <w:rPr>
          <w:rFonts w:cs="Simplified Arabic" w:hint="cs"/>
          <w:color w:val="000000"/>
          <w:sz w:val="28"/>
          <w:szCs w:val="28"/>
          <w:rtl/>
          <w:lang w:eastAsia="en-US"/>
        </w:rPr>
        <w:t>- أن تكون عمليات الأخلاء بشكل منظم لتفادي عمليات الدهس وحدوث الإصابات والوفيات _ لاقدر الله _ وأن تكون مثلاً مثل صعود الطلاب والطالبات من الطابور الصباحي إلى الفصول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في حالة عدم وجود مخارج طوارئ يكون خروجهم من السلالم على النحو التالي ( أثناء مرورهم من السلم يجب عليهم النزول من الجالنب الأيسر والأيمن ) بحيث تكون منطقة الوسط للسلم تستخدم للدفاع المدني والمسوؤلين بالمنشأة .</w:t>
      </w:r>
    </w:p>
    <w:p w:rsidR="00455D06" w:rsidRPr="00FA2E60" w:rsidRDefault="00455D06" w:rsidP="00455D06">
      <w:pPr>
        <w:pStyle w:val="a5"/>
        <w:rPr>
          <w:rFonts w:cs="Simplified Arabic"/>
          <w:color w:val="000000"/>
          <w:sz w:val="28"/>
          <w:szCs w:val="28"/>
          <w:lang w:eastAsia="en-US"/>
        </w:rPr>
      </w:pPr>
      <w:r>
        <w:rPr>
          <w:rFonts w:cs="Simplified Arabic" w:hint="cs"/>
          <w:color w:val="000000"/>
          <w:sz w:val="28"/>
          <w:szCs w:val="28"/>
          <w:rtl/>
          <w:lang w:eastAsia="en-US"/>
        </w:rPr>
        <w:t>- التأكد من عدم وجود تخزين و إزدحام للطالبات</w:t>
      </w:r>
      <w:r w:rsidRPr="00FA2E60">
        <w:rPr>
          <w:rFonts w:cs="Simplified Arabic" w:hint="cs"/>
          <w:color w:val="000000"/>
          <w:sz w:val="28"/>
          <w:szCs w:val="28"/>
          <w:rtl/>
          <w:lang w:eastAsia="en-US"/>
        </w:rPr>
        <w:t xml:space="preserve"> عند مخارج الطوارئ.</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التنسيق مع الإدارة لوضع نغمة تختلف عن المعتاد عليها ( الخاصة بالحصص الدراسية ) وتأمين مكرفونات تعمل بالكهرباء والبطاريات الجافة لاستخدمها للتوجه في حالة الإخلاء .</w:t>
      </w:r>
    </w:p>
    <w:p w:rsidR="00455D06" w:rsidRPr="007A72A6" w:rsidRDefault="00455D06" w:rsidP="00455D06">
      <w:pPr>
        <w:pStyle w:val="a5"/>
        <w:rPr>
          <w:rFonts w:cs="Al-Mujahed Free"/>
          <w:b w:val="0"/>
          <w:bCs w:val="0"/>
          <w:color w:val="000080"/>
          <w:sz w:val="16"/>
          <w:szCs w:val="16"/>
          <w:rtl/>
          <w:lang w:eastAsia="en-US"/>
        </w:rPr>
      </w:pPr>
    </w:p>
    <w:p w:rsidR="00455D06" w:rsidRDefault="00455D06" w:rsidP="00455D06">
      <w:pPr>
        <w:pStyle w:val="a5"/>
        <w:jc w:val="center"/>
        <w:rPr>
          <w:rFonts w:cs="Al-Mujahed Free"/>
          <w:b w:val="0"/>
          <w:bCs w:val="0"/>
          <w:color w:val="000080"/>
          <w:sz w:val="40"/>
          <w:szCs w:val="40"/>
          <w:rtl/>
          <w:lang w:eastAsia="en-US"/>
        </w:rPr>
      </w:pPr>
    </w:p>
    <w:p w:rsidR="00455D06" w:rsidRPr="00FA2E60" w:rsidRDefault="00455D06" w:rsidP="00455D06">
      <w:pPr>
        <w:pStyle w:val="a5"/>
        <w:jc w:val="center"/>
        <w:rPr>
          <w:rFonts w:cs="Al-Mujahed Free"/>
          <w:b w:val="0"/>
          <w:bCs w:val="0"/>
          <w:color w:val="000080"/>
          <w:sz w:val="40"/>
          <w:szCs w:val="40"/>
          <w:rtl/>
          <w:lang w:eastAsia="en-US"/>
        </w:rPr>
      </w:pPr>
      <w:r w:rsidRPr="00FA2E60">
        <w:rPr>
          <w:rFonts w:cs="Al-Mujahed Free" w:hint="cs"/>
          <w:b w:val="0"/>
          <w:bCs w:val="0"/>
          <w:color w:val="000080"/>
          <w:sz w:val="40"/>
          <w:szCs w:val="40"/>
          <w:rtl/>
          <w:lang w:eastAsia="en-US"/>
        </w:rPr>
        <w:lastRenderedPageBreak/>
        <w:t>مجموعة الإطفاء</w:t>
      </w:r>
    </w:p>
    <w:tbl>
      <w:tblPr>
        <w:bidiVisual/>
        <w:tblW w:w="0" w:type="auto"/>
        <w:jc w:val="center"/>
        <w:tblInd w:w="64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000"/>
      </w:tblPr>
      <w:tblGrid>
        <w:gridCol w:w="1715"/>
        <w:gridCol w:w="6532"/>
        <w:gridCol w:w="2127"/>
      </w:tblGrid>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Pr>
                <w:rFonts w:cs="Simplified Arabic" w:hint="cs"/>
                <w:color w:val="000000"/>
                <w:sz w:val="24"/>
                <w:szCs w:val="24"/>
                <w:rtl/>
                <w:lang w:eastAsia="en-US"/>
              </w:rPr>
              <w:t>الدور</w:t>
            </w:r>
          </w:p>
        </w:tc>
        <w:tc>
          <w:tcPr>
            <w:tcW w:w="6532"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الاسم</w:t>
            </w:r>
          </w:p>
        </w:tc>
        <w:tc>
          <w:tcPr>
            <w:tcW w:w="2127"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التوقيع</w:t>
            </w:r>
          </w:p>
        </w:tc>
      </w:tr>
      <w:tr w:rsidR="00455D06" w:rsidTr="00093F01">
        <w:trPr>
          <w:trHeight w:val="307"/>
          <w:jc w:val="center"/>
        </w:trPr>
        <w:tc>
          <w:tcPr>
            <w:tcW w:w="1715" w:type="dxa"/>
          </w:tcPr>
          <w:p w:rsidR="00455D06" w:rsidRPr="00FA2E60" w:rsidRDefault="00455D06" w:rsidP="00093F01">
            <w:pPr>
              <w:pStyle w:val="a5"/>
              <w:jc w:val="center"/>
              <w:rPr>
                <w:rFonts w:cs="Simplified Arabic"/>
                <w:color w:val="000000"/>
                <w:sz w:val="24"/>
                <w:szCs w:val="24"/>
                <w:lang w:eastAsia="en-US"/>
              </w:rPr>
            </w:pPr>
            <w:r>
              <w:rPr>
                <w:rFonts w:cs="Simplified Arabic" w:hint="cs"/>
                <w:color w:val="000000"/>
                <w:sz w:val="24"/>
                <w:szCs w:val="24"/>
                <w:rtl/>
                <w:lang w:eastAsia="en-US"/>
              </w:rPr>
              <w:t>الأرضي</w:t>
            </w:r>
          </w:p>
        </w:tc>
        <w:tc>
          <w:tcPr>
            <w:tcW w:w="6532" w:type="dxa"/>
          </w:tcPr>
          <w:p w:rsidR="00455D06" w:rsidRPr="00FA2E60" w:rsidRDefault="00455D06" w:rsidP="00093F01">
            <w:pPr>
              <w:pStyle w:val="a5"/>
              <w:jc w:val="center"/>
              <w:rPr>
                <w:rFonts w:cs="Simplified Arabic"/>
                <w:color w:val="000000"/>
                <w:sz w:val="24"/>
                <w:szCs w:val="24"/>
                <w:lang w:eastAsia="en-US"/>
              </w:rPr>
            </w:pPr>
          </w:p>
        </w:tc>
        <w:tc>
          <w:tcPr>
            <w:tcW w:w="212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Pr>
                <w:rFonts w:cs="Simplified Arabic" w:hint="cs"/>
                <w:color w:val="000000"/>
                <w:sz w:val="24"/>
                <w:szCs w:val="24"/>
                <w:rtl/>
                <w:lang w:eastAsia="en-US"/>
              </w:rPr>
              <w:t>الأول</w:t>
            </w:r>
          </w:p>
        </w:tc>
        <w:tc>
          <w:tcPr>
            <w:tcW w:w="6532" w:type="dxa"/>
          </w:tcPr>
          <w:p w:rsidR="00455D06" w:rsidRPr="00FA2E60" w:rsidRDefault="00455D06" w:rsidP="008D2FAA">
            <w:pPr>
              <w:pStyle w:val="a5"/>
              <w:rPr>
                <w:rFonts w:cs="Simplified Arabic"/>
                <w:color w:val="000000"/>
                <w:sz w:val="24"/>
                <w:szCs w:val="24"/>
                <w:lang w:eastAsia="en-US"/>
              </w:rPr>
            </w:pPr>
          </w:p>
        </w:tc>
        <w:tc>
          <w:tcPr>
            <w:tcW w:w="212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Pr>
                <w:rFonts w:cs="Simplified Arabic" w:hint="cs"/>
                <w:color w:val="000000"/>
                <w:sz w:val="24"/>
                <w:szCs w:val="24"/>
                <w:rtl/>
                <w:lang w:eastAsia="en-US"/>
              </w:rPr>
              <w:t>الثاني</w:t>
            </w:r>
          </w:p>
        </w:tc>
        <w:tc>
          <w:tcPr>
            <w:tcW w:w="6532" w:type="dxa"/>
          </w:tcPr>
          <w:p w:rsidR="00455D06" w:rsidRPr="00FA2E60" w:rsidRDefault="00455D06" w:rsidP="008D2FAA">
            <w:pPr>
              <w:pStyle w:val="a5"/>
              <w:rPr>
                <w:rFonts w:cs="Simplified Arabic"/>
                <w:color w:val="000000"/>
                <w:sz w:val="24"/>
                <w:szCs w:val="24"/>
                <w:lang w:eastAsia="en-US"/>
              </w:rPr>
            </w:pPr>
          </w:p>
        </w:tc>
        <w:tc>
          <w:tcPr>
            <w:tcW w:w="212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rtl/>
                <w:lang w:eastAsia="en-US"/>
              </w:rPr>
            </w:pPr>
            <w:r>
              <w:rPr>
                <w:rFonts w:cs="Simplified Arabic" w:hint="cs"/>
                <w:color w:val="000000"/>
                <w:sz w:val="24"/>
                <w:szCs w:val="24"/>
                <w:rtl/>
                <w:lang w:eastAsia="en-US"/>
              </w:rPr>
              <w:t>السطح</w:t>
            </w:r>
          </w:p>
        </w:tc>
        <w:tc>
          <w:tcPr>
            <w:tcW w:w="6532" w:type="dxa"/>
          </w:tcPr>
          <w:p w:rsidR="00455D06" w:rsidRPr="00FA2E60" w:rsidRDefault="00455D06" w:rsidP="008D2FAA">
            <w:pPr>
              <w:pStyle w:val="a5"/>
              <w:rPr>
                <w:rFonts w:cs="Simplified Arabic"/>
                <w:color w:val="000000"/>
                <w:sz w:val="24"/>
                <w:szCs w:val="24"/>
                <w:lang w:eastAsia="en-US"/>
              </w:rPr>
            </w:pPr>
          </w:p>
        </w:tc>
        <w:tc>
          <w:tcPr>
            <w:tcW w:w="2127" w:type="dxa"/>
          </w:tcPr>
          <w:p w:rsidR="00455D06" w:rsidRPr="00FA2E60" w:rsidRDefault="00455D06" w:rsidP="00093F01">
            <w:pPr>
              <w:pStyle w:val="a5"/>
              <w:jc w:val="center"/>
              <w:rPr>
                <w:rFonts w:cs="Simplified Arabic"/>
                <w:color w:val="000000"/>
                <w:sz w:val="24"/>
                <w:szCs w:val="24"/>
                <w:lang w:eastAsia="en-US"/>
              </w:rPr>
            </w:pPr>
          </w:p>
        </w:tc>
      </w:tr>
    </w:tbl>
    <w:p w:rsidR="00455D06" w:rsidRPr="00FA2E60" w:rsidRDefault="00455D06" w:rsidP="00455D06">
      <w:pPr>
        <w:pStyle w:val="a5"/>
        <w:rPr>
          <w:rFonts w:cs="K Elham"/>
          <w:b w:val="0"/>
          <w:bCs w:val="0"/>
          <w:color w:val="008000"/>
          <w:sz w:val="36"/>
          <w:szCs w:val="36"/>
          <w:rtl/>
          <w:lang w:eastAsia="en-US"/>
        </w:rPr>
      </w:pPr>
      <w:r w:rsidRPr="00FA2E60">
        <w:rPr>
          <w:rFonts w:cs="K Elham" w:hint="cs"/>
          <w:b w:val="0"/>
          <w:bCs w:val="0"/>
          <w:color w:val="008000"/>
          <w:sz w:val="36"/>
          <w:szCs w:val="36"/>
          <w:rtl/>
          <w:lang w:eastAsia="en-US"/>
        </w:rPr>
        <w:t>د / مجموعة الإطفاء ومن أهم مهمها :</w:t>
      </w:r>
    </w:p>
    <w:p w:rsidR="00455D06" w:rsidRPr="00FA2E60" w:rsidRDefault="00455D06" w:rsidP="00455D06">
      <w:pPr>
        <w:pStyle w:val="a5"/>
        <w:rPr>
          <w:rFonts w:cs="Simplified Arabic"/>
          <w:color w:val="000000"/>
          <w:sz w:val="28"/>
          <w:szCs w:val="28"/>
          <w:lang w:eastAsia="en-US"/>
        </w:rPr>
      </w:pPr>
      <w:r>
        <w:rPr>
          <w:rFonts w:cs="Simplified Arabic" w:hint="cs"/>
          <w:b w:val="0"/>
          <w:bCs w:val="0"/>
          <w:color w:val="000000"/>
          <w:sz w:val="24"/>
          <w:szCs w:val="24"/>
          <w:rtl/>
          <w:lang w:eastAsia="en-US"/>
        </w:rPr>
        <w:t xml:space="preserve">- </w:t>
      </w:r>
      <w:r w:rsidRPr="00FA2E60">
        <w:rPr>
          <w:rFonts w:cs="Simplified Arabic" w:hint="cs"/>
          <w:color w:val="000000"/>
          <w:sz w:val="28"/>
          <w:szCs w:val="28"/>
          <w:rtl/>
          <w:lang w:eastAsia="en-US"/>
        </w:rPr>
        <w:t>سرعة التوجه لمكان الحريق بثقه وثبات والالتزام بالهدوء واكتشاف الحالة وإبلاغ الإدارة عنها ومحاولة السيطرة قبل استفحالها وذلك بالوسائل المتوفرة بالمشأة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معرفة مواقع جميع الطفايات بالمدرسة ومواقع شبكات الحريق الرطبة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معرفة كيفية إستخدامها والتدريب عل</w:t>
      </w:r>
      <w:r>
        <w:rPr>
          <w:rFonts w:cs="Simplified Arabic" w:hint="cs"/>
          <w:color w:val="000000"/>
          <w:sz w:val="28"/>
          <w:szCs w:val="28"/>
          <w:rtl/>
          <w:lang w:eastAsia="en-US"/>
        </w:rPr>
        <w:t>يها حسب التعليمات</w:t>
      </w:r>
      <w:r w:rsidRPr="00FA2E60">
        <w:rPr>
          <w:rFonts w:cs="Simplified Arabic" w:hint="cs"/>
          <w:color w:val="000000"/>
          <w:sz w:val="28"/>
          <w:szCs w:val="28"/>
          <w:rtl/>
          <w:lang w:eastAsia="en-US"/>
        </w:rPr>
        <w:t xml:space="preserve"> وإعادة تعبئتها بالتنسيق مع إدارة المنشأة .</w:t>
      </w:r>
    </w:p>
    <w:p w:rsidR="00455D06" w:rsidRDefault="00455D06" w:rsidP="00455D06">
      <w:pPr>
        <w:pStyle w:val="a5"/>
        <w:rPr>
          <w:rFonts w:cs="Simplified Arabic"/>
          <w:color w:val="000000"/>
          <w:sz w:val="28"/>
          <w:szCs w:val="28"/>
          <w:rtl/>
          <w:lang w:eastAsia="en-US"/>
        </w:rPr>
      </w:pPr>
      <w:r w:rsidRPr="00FA2E60">
        <w:rPr>
          <w:rFonts w:cs="Simplified Arabic" w:hint="cs"/>
          <w:color w:val="000000"/>
          <w:sz w:val="28"/>
          <w:szCs w:val="28"/>
          <w:rtl/>
          <w:lang w:eastAsia="en-US"/>
        </w:rPr>
        <w:t xml:space="preserve">- التنسيق مع إدارة المنشأة باستمرار فحص تلك الطفايات في حالة إنتهاء مدة صلاحيتها وأن تعلق في مكان بارز بحيث تكون في متناول اليد ، ووضع اللوحات الإرشادية الدالة على مكانها وكيفية إستخدمها ويكون على النحو التالي                                                                                       </w:t>
      </w:r>
    </w:p>
    <w:p w:rsidR="00455D06" w:rsidRDefault="00455D06" w:rsidP="00455D06">
      <w:pPr>
        <w:pStyle w:val="a5"/>
        <w:rPr>
          <w:rFonts w:cs="Simplified Arabic"/>
          <w:color w:val="000000"/>
          <w:sz w:val="28"/>
          <w:szCs w:val="28"/>
          <w:rtl/>
          <w:lang w:eastAsia="en-US"/>
        </w:rPr>
      </w:pPr>
      <w:r w:rsidRPr="00FA2E60">
        <w:rPr>
          <w:rFonts w:cs="Simplified Arabic" w:hint="cs"/>
          <w:color w:val="000000"/>
          <w:sz w:val="28"/>
          <w:szCs w:val="28"/>
          <w:rtl/>
          <w:lang w:eastAsia="en-US"/>
        </w:rPr>
        <w:t xml:space="preserve">أ ) أن يكون استخدام الطفاية باتجاه الريح .                                                                                        ب ) ترك مسافه بين مستعملها وبين النار تتراوح بين (2 </w:t>
      </w:r>
      <w:r w:rsidRPr="00FA2E60">
        <w:rPr>
          <w:rFonts w:cs="Simplified Arabic"/>
          <w:color w:val="000000"/>
          <w:sz w:val="28"/>
          <w:szCs w:val="28"/>
          <w:rtl/>
          <w:lang w:eastAsia="en-US"/>
        </w:rPr>
        <w:t>–</w:t>
      </w:r>
      <w:r w:rsidRPr="00FA2E60">
        <w:rPr>
          <w:rFonts w:cs="Simplified Arabic" w:hint="cs"/>
          <w:color w:val="000000"/>
          <w:sz w:val="28"/>
          <w:szCs w:val="28"/>
          <w:rtl/>
          <w:lang w:eastAsia="en-US"/>
        </w:rPr>
        <w:t xml:space="preserve"> 3) أمتار ليضمن ال</w:t>
      </w:r>
      <w:r>
        <w:rPr>
          <w:rFonts w:cs="Simplified Arabic" w:hint="cs"/>
          <w:color w:val="000000"/>
          <w:sz w:val="28"/>
          <w:szCs w:val="28"/>
          <w:rtl/>
          <w:lang w:eastAsia="en-US"/>
        </w:rPr>
        <w:t>قضاء على النار وعدم إنتشاره</w:t>
      </w:r>
      <w:r w:rsidRPr="00FA2E60">
        <w:rPr>
          <w:rFonts w:cs="Simplified Arabic" w:hint="cs"/>
          <w:color w:val="000000"/>
          <w:sz w:val="28"/>
          <w:szCs w:val="28"/>
          <w:rtl/>
          <w:lang w:eastAsia="en-US"/>
        </w:rPr>
        <w:t xml:space="preserve">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xml:space="preserve"> ج ) سحب الضامن .                                                                                                                د ) مسك صنبور الطفاية وتوجيه نحو النار .                                                                                       ه ) الضغط على مكبس السماح لخروج المادة المطفية .                                                                            و ) كن حذراً في تقدمك إلى النار .                                                                                                 ي ) إبدأ باللهب مع إستمرار المكافحة من اليمين واليسار والعكس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معرفة التعليمات الواجب إتباعها عند مشاهدة الحريق وكتابتها بخط واضح ووضعها في أماكن بارزة بال</w:t>
      </w:r>
      <w:r>
        <w:rPr>
          <w:rFonts w:cs="Simplified Arabic" w:hint="cs"/>
          <w:color w:val="000000"/>
          <w:sz w:val="28"/>
          <w:szCs w:val="28"/>
          <w:rtl/>
          <w:lang w:eastAsia="en-US"/>
        </w:rPr>
        <w:t>م</w:t>
      </w:r>
      <w:r w:rsidRPr="00FA2E60">
        <w:rPr>
          <w:rFonts w:cs="Simplified Arabic" w:hint="cs"/>
          <w:color w:val="000000"/>
          <w:sz w:val="28"/>
          <w:szCs w:val="28"/>
          <w:rtl/>
          <w:lang w:eastAsia="en-US"/>
        </w:rPr>
        <w:t>نشأة بالتنسيق مع الإدارة وهي كما يلي :                                                                                                                     أ ) حاول أن تكون هادئاً منضبط الأعصاب فعادة الإرتباك يؤدي إلى نتائج عكسية .                                               ب ) أبلغ الدفاع المدني على هاتف ( 998 ) بطلب المساعدة وإعطاء اسم</w:t>
      </w:r>
      <w:r>
        <w:rPr>
          <w:rFonts w:cs="Simplified Arabic" w:hint="cs"/>
          <w:color w:val="000000"/>
          <w:sz w:val="28"/>
          <w:szCs w:val="28"/>
          <w:rtl/>
          <w:lang w:eastAsia="en-US"/>
        </w:rPr>
        <w:t xml:space="preserve"> </w:t>
      </w:r>
      <w:r w:rsidRPr="00FA2E60">
        <w:rPr>
          <w:rFonts w:cs="Simplified Arabic" w:hint="cs"/>
          <w:color w:val="000000"/>
          <w:sz w:val="28"/>
          <w:szCs w:val="28"/>
          <w:rtl/>
          <w:lang w:eastAsia="en-US"/>
        </w:rPr>
        <w:t>المدرسة ونوع الحادث .                                 ج ) حاول أن تفصل الكهرباء من مصدرها الرئيسي ( الطبلون ) إذا لم يكن هناك خطر عليك .                                     د ) إبلاغ رؤساء المجموعات وأعضائها عن الحالة للقيام بمهامها .                                                                 ه ) كافح الحريق باستخدام طفاية الحريق وبإبعاد المواد القابلة للاشتعال إن أمكن .</w:t>
      </w:r>
    </w:p>
    <w:p w:rsidR="00455D06" w:rsidRDefault="00455D06" w:rsidP="00455D06">
      <w:pPr>
        <w:pStyle w:val="a5"/>
        <w:rPr>
          <w:rFonts w:cs="Simplified Arabic"/>
          <w:b w:val="0"/>
          <w:bCs w:val="0"/>
          <w:color w:val="000000"/>
          <w:sz w:val="24"/>
          <w:szCs w:val="24"/>
          <w:rtl/>
          <w:lang w:eastAsia="en-US"/>
        </w:rPr>
      </w:pPr>
    </w:p>
    <w:p w:rsidR="00455D06" w:rsidRDefault="00455D06" w:rsidP="00455D06">
      <w:pPr>
        <w:pStyle w:val="a5"/>
        <w:jc w:val="center"/>
        <w:rPr>
          <w:rFonts w:cs="Al-Mujahed Free"/>
          <w:b w:val="0"/>
          <w:bCs w:val="0"/>
          <w:color w:val="000080"/>
          <w:sz w:val="44"/>
          <w:szCs w:val="44"/>
          <w:rtl/>
          <w:lang w:eastAsia="en-US"/>
        </w:rPr>
      </w:pPr>
    </w:p>
    <w:p w:rsidR="00455D06" w:rsidRPr="00FA2E60" w:rsidRDefault="00455D06" w:rsidP="00455D06">
      <w:pPr>
        <w:pStyle w:val="a5"/>
        <w:jc w:val="center"/>
        <w:rPr>
          <w:rFonts w:cs="Al-Mujahed Free"/>
          <w:b w:val="0"/>
          <w:bCs w:val="0"/>
          <w:color w:val="000080"/>
          <w:sz w:val="44"/>
          <w:szCs w:val="44"/>
          <w:rtl/>
          <w:lang w:eastAsia="en-US"/>
        </w:rPr>
      </w:pPr>
      <w:r w:rsidRPr="00FA2E60">
        <w:rPr>
          <w:rFonts w:cs="Al-Mujahed Free" w:hint="cs"/>
          <w:b w:val="0"/>
          <w:bCs w:val="0"/>
          <w:color w:val="000080"/>
          <w:sz w:val="44"/>
          <w:szCs w:val="44"/>
          <w:rtl/>
          <w:lang w:eastAsia="en-US"/>
        </w:rPr>
        <w:lastRenderedPageBreak/>
        <w:t>مجموعة الاستقبال</w:t>
      </w:r>
    </w:p>
    <w:p w:rsidR="00455D06" w:rsidRDefault="00455D06" w:rsidP="00455D06">
      <w:pPr>
        <w:pStyle w:val="a5"/>
        <w:rPr>
          <w:rFonts w:cs="Simplified Arabic"/>
          <w:b w:val="0"/>
          <w:bCs w:val="0"/>
          <w:color w:val="000000"/>
          <w:sz w:val="32"/>
          <w:szCs w:val="32"/>
          <w:rtl/>
          <w:lang w:eastAsia="en-US"/>
        </w:rPr>
      </w:pPr>
    </w:p>
    <w:tbl>
      <w:tblPr>
        <w:bidiVisual/>
        <w:tblW w:w="0" w:type="auto"/>
        <w:jc w:val="center"/>
        <w:tblInd w:w="642" w:type="dxa"/>
        <w:tblBorders>
          <w:top w:val="thinThickSmallGap" w:sz="24" w:space="0" w:color="auto"/>
          <w:left w:val="thickThinSmallGap" w:sz="24" w:space="0" w:color="auto"/>
          <w:bottom w:val="thickThinSmallGap" w:sz="24" w:space="0" w:color="auto"/>
          <w:right w:val="thinThickSmallGap" w:sz="24" w:space="0" w:color="auto"/>
          <w:insideH w:val="single" w:sz="4" w:space="0" w:color="auto"/>
          <w:insideV w:val="single" w:sz="4" w:space="0" w:color="auto"/>
        </w:tblBorders>
        <w:tblLook w:val="0000"/>
      </w:tblPr>
      <w:tblGrid>
        <w:gridCol w:w="1715"/>
        <w:gridCol w:w="6172"/>
        <w:gridCol w:w="2487"/>
      </w:tblGrid>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التسلسل</w:t>
            </w:r>
          </w:p>
        </w:tc>
        <w:tc>
          <w:tcPr>
            <w:tcW w:w="6172"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الاسم</w:t>
            </w:r>
          </w:p>
        </w:tc>
        <w:tc>
          <w:tcPr>
            <w:tcW w:w="2487"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التوقيع</w:t>
            </w:r>
          </w:p>
        </w:tc>
      </w:tr>
      <w:tr w:rsidR="00455D06" w:rsidTr="00093F01">
        <w:trPr>
          <w:trHeight w:val="307"/>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1</w:t>
            </w:r>
          </w:p>
        </w:tc>
        <w:tc>
          <w:tcPr>
            <w:tcW w:w="6172" w:type="dxa"/>
          </w:tcPr>
          <w:p w:rsidR="00455D06" w:rsidRPr="00FA2E60" w:rsidRDefault="00455D06" w:rsidP="008D2FAA">
            <w:pPr>
              <w:pStyle w:val="a5"/>
              <w:rPr>
                <w:rFonts w:cs="Simplified Arabic"/>
                <w:color w:val="000000"/>
                <w:sz w:val="24"/>
                <w:szCs w:val="24"/>
                <w:lang w:eastAsia="en-US"/>
              </w:rPr>
            </w:pPr>
          </w:p>
        </w:tc>
        <w:tc>
          <w:tcPr>
            <w:tcW w:w="248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lang w:eastAsia="en-US"/>
              </w:rPr>
            </w:pPr>
            <w:r w:rsidRPr="00FA2E60">
              <w:rPr>
                <w:rFonts w:cs="Simplified Arabic" w:hint="cs"/>
                <w:color w:val="000000"/>
                <w:sz w:val="24"/>
                <w:szCs w:val="24"/>
                <w:rtl/>
                <w:lang w:eastAsia="en-US"/>
              </w:rPr>
              <w:t>2</w:t>
            </w:r>
          </w:p>
        </w:tc>
        <w:tc>
          <w:tcPr>
            <w:tcW w:w="6172" w:type="dxa"/>
          </w:tcPr>
          <w:p w:rsidR="00455D06" w:rsidRPr="00FA2E60" w:rsidRDefault="00455D06" w:rsidP="008D2FAA">
            <w:pPr>
              <w:pStyle w:val="a5"/>
              <w:rPr>
                <w:rFonts w:cs="Simplified Arabic"/>
                <w:color w:val="000000"/>
                <w:sz w:val="24"/>
                <w:szCs w:val="24"/>
                <w:lang w:eastAsia="en-US"/>
              </w:rPr>
            </w:pPr>
          </w:p>
        </w:tc>
        <w:tc>
          <w:tcPr>
            <w:tcW w:w="2487" w:type="dxa"/>
          </w:tcPr>
          <w:p w:rsidR="00455D06" w:rsidRPr="00FA2E60" w:rsidRDefault="00455D06" w:rsidP="00093F01">
            <w:pPr>
              <w:pStyle w:val="a5"/>
              <w:jc w:val="center"/>
              <w:rPr>
                <w:rFonts w:cs="Simplified Arabic"/>
                <w:color w:val="000000"/>
                <w:sz w:val="24"/>
                <w:szCs w:val="24"/>
                <w:lang w:eastAsia="en-US"/>
              </w:rPr>
            </w:pPr>
          </w:p>
        </w:tc>
      </w:tr>
      <w:tr w:rsidR="00455D06" w:rsidTr="00093F01">
        <w:trPr>
          <w:trHeight w:val="319"/>
          <w:jc w:val="center"/>
        </w:trPr>
        <w:tc>
          <w:tcPr>
            <w:tcW w:w="1715" w:type="dxa"/>
          </w:tcPr>
          <w:p w:rsidR="00455D06" w:rsidRPr="00FA2E60" w:rsidRDefault="00455D06" w:rsidP="00093F01">
            <w:pPr>
              <w:pStyle w:val="a5"/>
              <w:jc w:val="center"/>
              <w:rPr>
                <w:rFonts w:cs="Simplified Arabic"/>
                <w:color w:val="000000"/>
                <w:sz w:val="24"/>
                <w:szCs w:val="24"/>
                <w:rtl/>
                <w:lang w:eastAsia="en-US"/>
              </w:rPr>
            </w:pPr>
            <w:r w:rsidRPr="00FA2E60">
              <w:rPr>
                <w:rFonts w:cs="Simplified Arabic" w:hint="cs"/>
                <w:color w:val="000000"/>
                <w:sz w:val="24"/>
                <w:szCs w:val="24"/>
                <w:rtl/>
                <w:lang w:eastAsia="en-US"/>
              </w:rPr>
              <w:t>3</w:t>
            </w:r>
          </w:p>
        </w:tc>
        <w:tc>
          <w:tcPr>
            <w:tcW w:w="6172" w:type="dxa"/>
          </w:tcPr>
          <w:p w:rsidR="00455D06" w:rsidRPr="00FA2E60" w:rsidRDefault="00455D06" w:rsidP="008D2FAA">
            <w:pPr>
              <w:pStyle w:val="a5"/>
              <w:rPr>
                <w:rFonts w:cs="Simplified Arabic"/>
                <w:color w:val="000000"/>
                <w:sz w:val="24"/>
                <w:szCs w:val="24"/>
                <w:lang w:eastAsia="en-US"/>
              </w:rPr>
            </w:pPr>
          </w:p>
        </w:tc>
        <w:tc>
          <w:tcPr>
            <w:tcW w:w="2487" w:type="dxa"/>
          </w:tcPr>
          <w:p w:rsidR="00455D06" w:rsidRPr="00FA2E60" w:rsidRDefault="00455D06" w:rsidP="00093F01">
            <w:pPr>
              <w:pStyle w:val="a5"/>
              <w:jc w:val="center"/>
              <w:rPr>
                <w:rFonts w:cs="Simplified Arabic"/>
                <w:color w:val="000000"/>
                <w:sz w:val="24"/>
                <w:szCs w:val="24"/>
                <w:lang w:eastAsia="en-US"/>
              </w:rPr>
            </w:pPr>
          </w:p>
        </w:tc>
      </w:tr>
    </w:tbl>
    <w:p w:rsidR="00455D06" w:rsidRDefault="00455D06" w:rsidP="00455D06">
      <w:pPr>
        <w:pStyle w:val="a5"/>
        <w:rPr>
          <w:rFonts w:cs="Simplified Arabic"/>
          <w:b w:val="0"/>
          <w:bCs w:val="0"/>
          <w:color w:val="000000"/>
          <w:sz w:val="32"/>
          <w:szCs w:val="32"/>
          <w:rtl/>
          <w:lang w:eastAsia="en-US"/>
        </w:rPr>
      </w:pPr>
    </w:p>
    <w:p w:rsidR="00455D06" w:rsidRPr="00FA2E60" w:rsidRDefault="00455D06" w:rsidP="00455D06">
      <w:pPr>
        <w:pStyle w:val="a5"/>
        <w:rPr>
          <w:rFonts w:cs="DecoType Naskh Extensions"/>
          <w:b w:val="0"/>
          <w:bCs w:val="0"/>
          <w:color w:val="008000"/>
          <w:sz w:val="36"/>
          <w:szCs w:val="36"/>
          <w:rtl/>
          <w:lang w:eastAsia="en-US"/>
        </w:rPr>
      </w:pPr>
      <w:r w:rsidRPr="00FA2E60">
        <w:rPr>
          <w:rFonts w:cs="DecoType Naskh Extensions" w:hint="cs"/>
          <w:b w:val="0"/>
          <w:bCs w:val="0"/>
          <w:color w:val="008000"/>
          <w:sz w:val="36"/>
          <w:szCs w:val="36"/>
          <w:rtl/>
          <w:lang w:eastAsia="en-US"/>
        </w:rPr>
        <w:t xml:space="preserve">مجموعة الاستقبال : </w:t>
      </w:r>
    </w:p>
    <w:p w:rsidR="00455D06" w:rsidRPr="00FA2E60" w:rsidRDefault="00455D06" w:rsidP="00455D06">
      <w:pPr>
        <w:pStyle w:val="a5"/>
        <w:rPr>
          <w:rFonts w:cs="Simplified Arabic"/>
          <w:color w:val="000000"/>
          <w:sz w:val="28"/>
          <w:szCs w:val="28"/>
          <w:rtl/>
          <w:lang w:eastAsia="en-US"/>
        </w:rPr>
      </w:pPr>
      <w:r w:rsidRPr="00FA2E60">
        <w:rPr>
          <w:rFonts w:cs="Simplified Arabic" w:hint="cs"/>
          <w:color w:val="000000"/>
          <w:sz w:val="28"/>
          <w:szCs w:val="28"/>
          <w:rtl/>
          <w:lang w:eastAsia="en-US"/>
        </w:rPr>
        <w:t xml:space="preserve">يتواجدون بمواقع </w:t>
      </w:r>
      <w:r>
        <w:rPr>
          <w:rFonts w:cs="Simplified Arabic" w:hint="cs"/>
          <w:color w:val="000000"/>
          <w:sz w:val="28"/>
          <w:szCs w:val="28"/>
          <w:rtl/>
          <w:lang w:eastAsia="en-US"/>
        </w:rPr>
        <w:t xml:space="preserve">أو نقاط التجمع لاستقبال </w:t>
      </w:r>
      <w:r w:rsidRPr="00FA2E60">
        <w:rPr>
          <w:rFonts w:cs="Simplified Arabic" w:hint="cs"/>
          <w:color w:val="000000"/>
          <w:sz w:val="28"/>
          <w:szCs w:val="28"/>
          <w:rtl/>
          <w:lang w:eastAsia="en-US"/>
        </w:rPr>
        <w:t>الطالبات وتهدئتهم والتخفيف من حده فزعهم ومهمتها :</w:t>
      </w:r>
    </w:p>
    <w:p w:rsidR="00455D06" w:rsidRPr="00FA2E60" w:rsidRDefault="00455D06" w:rsidP="00455D06">
      <w:pPr>
        <w:pStyle w:val="a5"/>
        <w:rPr>
          <w:rFonts w:cs="Simplified Arabic"/>
          <w:color w:val="000000"/>
          <w:sz w:val="28"/>
          <w:szCs w:val="28"/>
          <w:lang w:eastAsia="en-US"/>
        </w:rPr>
      </w:pPr>
      <w:r>
        <w:rPr>
          <w:rFonts w:cs="Simplified Arabic" w:hint="cs"/>
          <w:color w:val="000000"/>
          <w:sz w:val="28"/>
          <w:szCs w:val="28"/>
          <w:rtl/>
          <w:lang w:eastAsia="en-US"/>
        </w:rPr>
        <w:t xml:space="preserve">- استقبال </w:t>
      </w:r>
      <w:r w:rsidRPr="00FA2E60">
        <w:rPr>
          <w:rFonts w:cs="Simplified Arabic" w:hint="cs"/>
          <w:color w:val="000000"/>
          <w:sz w:val="28"/>
          <w:szCs w:val="28"/>
          <w:rtl/>
          <w:lang w:eastAsia="en-US"/>
        </w:rPr>
        <w:t>الطالبات في الأماكن الأمنة البعيدة عن موقع الخطر .</w:t>
      </w:r>
    </w:p>
    <w:p w:rsidR="00455D06" w:rsidRPr="00FA2E60" w:rsidRDefault="00455D06" w:rsidP="00455D06">
      <w:pPr>
        <w:pStyle w:val="a5"/>
        <w:rPr>
          <w:rFonts w:cs="Simplified Arabic"/>
          <w:color w:val="000000"/>
          <w:sz w:val="28"/>
          <w:szCs w:val="28"/>
          <w:lang w:eastAsia="en-US"/>
        </w:rPr>
      </w:pPr>
      <w:r w:rsidRPr="00FA2E60">
        <w:rPr>
          <w:rFonts w:cs="Simplified Arabic" w:hint="cs"/>
          <w:color w:val="000000"/>
          <w:sz w:val="28"/>
          <w:szCs w:val="28"/>
          <w:rtl/>
          <w:lang w:eastAsia="en-US"/>
        </w:rPr>
        <w:t>- تهدئتهم وتخفيف  حدة الخطر .</w:t>
      </w:r>
    </w:p>
    <w:p w:rsidR="00455D06" w:rsidRPr="00FA2E60" w:rsidRDefault="00455D06" w:rsidP="00455D06">
      <w:pPr>
        <w:pStyle w:val="a5"/>
        <w:rPr>
          <w:rFonts w:cs="Simplified Arabic"/>
          <w:color w:val="000000"/>
          <w:sz w:val="28"/>
          <w:szCs w:val="28"/>
          <w:lang w:eastAsia="en-US"/>
        </w:rPr>
      </w:pPr>
      <w:r>
        <w:rPr>
          <w:rFonts w:cs="Simplified Arabic" w:hint="cs"/>
          <w:color w:val="000000"/>
          <w:sz w:val="28"/>
          <w:szCs w:val="28"/>
          <w:rtl/>
          <w:lang w:eastAsia="en-US"/>
        </w:rPr>
        <w:t xml:space="preserve">- حصر </w:t>
      </w:r>
      <w:r w:rsidRPr="00FA2E60">
        <w:rPr>
          <w:rFonts w:cs="Simplified Arabic" w:hint="cs"/>
          <w:color w:val="000000"/>
          <w:sz w:val="28"/>
          <w:szCs w:val="28"/>
          <w:rtl/>
          <w:lang w:eastAsia="en-US"/>
        </w:rPr>
        <w:t>الطالبات ومعرفة المتخلف منهم في المبنى .</w:t>
      </w:r>
    </w:p>
    <w:p w:rsidR="00455D06" w:rsidRPr="00C6670D" w:rsidRDefault="00455D06" w:rsidP="00455D06">
      <w:pPr>
        <w:pStyle w:val="a5"/>
        <w:rPr>
          <w:rFonts w:cs="Simplified Arabic"/>
          <w:b w:val="0"/>
          <w:bCs w:val="0"/>
          <w:color w:val="000000"/>
          <w:sz w:val="32"/>
          <w:szCs w:val="32"/>
          <w:rtl/>
          <w:lang w:eastAsia="en-US"/>
        </w:rPr>
      </w:pPr>
    </w:p>
    <w:p w:rsidR="002A13DC" w:rsidRDefault="002A13DC"/>
    <w:sectPr w:rsidR="002A13DC" w:rsidSect="00E64FF2">
      <w:headerReference w:type="default" r:id="rId7"/>
      <w:footerReference w:type="even" r:id="rId8"/>
      <w:pgSz w:w="11906" w:h="16838"/>
      <w:pgMar w:top="719" w:right="566" w:bottom="1258" w:left="540" w:header="708" w:footer="708" w:gutter="0"/>
      <w:pgBorders>
        <w:top w:val="shadowedSquares" w:sz="12" w:space="1" w:color="auto"/>
        <w:left w:val="shadowedSquares" w:sz="12" w:space="4" w:color="auto"/>
        <w:bottom w:val="shadowedSquares" w:sz="12" w:space="1" w:color="auto"/>
        <w:right w:val="shadowedSquares" w:sz="12" w:space="4" w:color="auto"/>
      </w:pgBorders>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37BFE" w:rsidRDefault="00D37BFE" w:rsidP="00E64FF2">
      <w:r>
        <w:separator/>
      </w:r>
    </w:p>
  </w:endnote>
  <w:endnote w:type="continuationSeparator" w:id="0">
    <w:p w:rsidR="00D37BFE" w:rsidRDefault="00D37BFE" w:rsidP="00E64FF2">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02FF" w:usb1="4000ACFF" w:usb2="00000009" w:usb3="00000000" w:csb0="0000019F" w:csb1="00000000"/>
  </w:font>
  <w:font w:name="Arial">
    <w:panose1 w:val="020B0604020202020204"/>
    <w:charset w:val="00"/>
    <w:family w:val="swiss"/>
    <w:pitch w:val="variable"/>
    <w:sig w:usb0="E0002AFF" w:usb1="C0007843" w:usb2="00000009" w:usb3="00000000" w:csb0="000001FF" w:csb1="00000000"/>
  </w:font>
  <w:font w:name="Traditional Arabic">
    <w:panose1 w:val="02020603050405020304"/>
    <w:charset w:val="00"/>
    <w:family w:val="roman"/>
    <w:pitch w:val="variable"/>
    <w:sig w:usb0="00002003" w:usb1="80000000" w:usb2="00000008" w:usb3="00000000" w:csb0="00000041" w:csb1="00000000"/>
  </w:font>
  <w:font w:name="DecoType Thuluth">
    <w:panose1 w:val="02010000000000000000"/>
    <w:charset w:val="B2"/>
    <w:family w:val="auto"/>
    <w:pitch w:val="variable"/>
    <w:sig w:usb0="00002001" w:usb1="80000000" w:usb2="00000008" w:usb3="00000000" w:csb0="00000040" w:csb1="00000000"/>
  </w:font>
  <w:font w:name="AL-Hor">
    <w:charset w:val="B2"/>
    <w:family w:val="auto"/>
    <w:pitch w:val="variable"/>
    <w:sig w:usb0="00002001" w:usb1="00000000" w:usb2="00000000" w:usb3="00000000" w:csb0="00000040" w:csb1="00000000"/>
  </w:font>
  <w:font w:name="Simplified Arabic">
    <w:panose1 w:val="02020603050405020304"/>
    <w:charset w:val="00"/>
    <w:family w:val="roman"/>
    <w:pitch w:val="variable"/>
    <w:sig w:usb0="00002003" w:usb1="00000000" w:usb2="00000000" w:usb3="00000000" w:csb0="00000041" w:csb1="00000000"/>
  </w:font>
  <w:font w:name="K Elham">
    <w:altName w:val="Courier New"/>
    <w:charset w:val="B2"/>
    <w:family w:val="auto"/>
    <w:pitch w:val="variable"/>
    <w:sig w:usb0="00006001" w:usb1="00000000" w:usb2="00000000" w:usb3="00000000" w:csb0="00000040" w:csb1="00000000"/>
  </w:font>
  <w:font w:name="DecoType Naskh Extensions">
    <w:panose1 w:val="02010400000000000000"/>
    <w:charset w:val="B2"/>
    <w:family w:val="auto"/>
    <w:pitch w:val="variable"/>
    <w:sig w:usb0="00002001" w:usb1="80000000" w:usb2="00000008" w:usb3="00000000" w:csb0="00000040" w:csb1="00000000"/>
  </w:font>
  <w:font w:name="Academy Engraved LET">
    <w:charset w:val="00"/>
    <w:family w:val="auto"/>
    <w:pitch w:val="variable"/>
    <w:sig w:usb0="00000083" w:usb1="00000000" w:usb2="00000000" w:usb3="00000000" w:csb0="00000009" w:csb1="00000000"/>
  </w:font>
  <w:font w:name="PT Bold Mirror">
    <w:panose1 w:val="02010400000000000000"/>
    <w:charset w:val="B2"/>
    <w:family w:val="auto"/>
    <w:pitch w:val="variable"/>
    <w:sig w:usb0="00002001" w:usb1="80000000" w:usb2="00000008" w:usb3="00000000" w:csb0="00000040" w:csb1="00000000"/>
  </w:font>
  <w:font w:name="Monotype Koufi">
    <w:panose1 w:val="00000000000000000000"/>
    <w:charset w:val="B2"/>
    <w:family w:val="auto"/>
    <w:pitch w:val="variable"/>
    <w:sig w:usb0="02942001" w:usb1="03D40006" w:usb2="02620000" w:usb3="00000000" w:csb0="00000040" w:csb1="00000000"/>
  </w:font>
  <w:font w:name="Rockwell">
    <w:panose1 w:val="02060603020205020403"/>
    <w:charset w:val="00"/>
    <w:family w:val="roman"/>
    <w:pitch w:val="variable"/>
    <w:sig w:usb0="00000003" w:usb1="00000000" w:usb2="00000000" w:usb3="00000000" w:csb0="00000001" w:csb1="00000000"/>
  </w:font>
  <w:font w:name="Al-Mujahed Free">
    <w:charset w:val="B2"/>
    <w:family w:val="auto"/>
    <w:pitch w:val="variable"/>
    <w:sig w:usb0="00002001" w:usb1="00000000" w:usb2="00000000" w:usb3="00000000" w:csb0="00000040" w:csb1="00000000"/>
  </w:font>
  <w:font w:name="Cambria">
    <w:panose1 w:val="02040503050406030204"/>
    <w:charset w:val="00"/>
    <w:family w:val="roman"/>
    <w:pitch w:val="variable"/>
    <w:sig w:usb0="A00002EF" w:usb1="4000004B"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34E22" w:rsidRDefault="00E64FF2">
    <w:pPr>
      <w:pStyle w:val="a3"/>
      <w:framePr w:wrap="around" w:vAnchor="text" w:hAnchor="margin" w:xAlign="center" w:y="1"/>
      <w:rPr>
        <w:rStyle w:val="a4"/>
        <w:rtl/>
        <w:lang w:eastAsia="en-US"/>
      </w:rPr>
    </w:pPr>
    <w:r>
      <w:rPr>
        <w:rStyle w:val="a4"/>
        <w:rtl/>
      </w:rPr>
      <w:fldChar w:fldCharType="begin"/>
    </w:r>
    <w:r w:rsidR="00455D06">
      <w:rPr>
        <w:rStyle w:val="a4"/>
        <w:lang w:eastAsia="en-US"/>
      </w:rPr>
      <w:instrText xml:space="preserve">PAGE  </w:instrText>
    </w:r>
    <w:r>
      <w:rPr>
        <w:rStyle w:val="a4"/>
        <w:rtl/>
      </w:rPr>
      <w:fldChar w:fldCharType="end"/>
    </w:r>
  </w:p>
  <w:p w:rsidR="00534E22" w:rsidRDefault="00D37BFE">
    <w:pPr>
      <w:pStyle w:val="a3"/>
      <w:rPr>
        <w:rtl/>
        <w:lang w:eastAsia="en-US"/>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37BFE" w:rsidRDefault="00D37BFE" w:rsidP="00E64FF2">
      <w:r>
        <w:separator/>
      </w:r>
    </w:p>
  </w:footnote>
  <w:footnote w:type="continuationSeparator" w:id="0">
    <w:p w:rsidR="00D37BFE" w:rsidRDefault="00D37BFE" w:rsidP="00E64FF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67F77" w:rsidRDefault="00455D06">
    <w:pPr>
      <w:rPr>
        <w:rFonts w:cs="Traditional Arabic"/>
        <w:b/>
        <w:bCs/>
        <w:rtl/>
        <w:lang w:eastAsia="en-US"/>
      </w:rPr>
    </w:pPr>
    <w:r>
      <w:rPr>
        <w:rFonts w:cs="Traditional Arabic" w:hint="cs"/>
        <w:b/>
        <w:bCs/>
        <w:rtl/>
        <w:lang w:eastAsia="en-US"/>
      </w:rPr>
      <w:t xml:space="preserve">   </w:t>
    </w:r>
    <w:r>
      <w:rPr>
        <w:rFonts w:cs="Traditional Arabic" w:hint="eastAsia"/>
        <w:b/>
        <w:bCs/>
        <w:rtl/>
        <w:lang w:eastAsia="en-US"/>
      </w:rPr>
      <w:t>المملكة</w:t>
    </w:r>
    <w:r>
      <w:rPr>
        <w:rFonts w:cs="Traditional Arabic"/>
        <w:b/>
        <w:bCs/>
        <w:rtl/>
        <w:lang w:eastAsia="en-US"/>
      </w:rPr>
      <w:t xml:space="preserve"> العربية السعودية  </w:t>
    </w:r>
    <w:r>
      <w:rPr>
        <w:rFonts w:cs="Traditional Arabic" w:hint="cs"/>
        <w:b/>
        <w:bCs/>
        <w:rtl/>
        <w:lang w:eastAsia="en-US"/>
      </w:rPr>
      <w:t xml:space="preserve">             </w:t>
    </w:r>
    <w:r>
      <w:rPr>
        <w:rFonts w:cs="Traditional Arabic"/>
        <w:b/>
        <w:bCs/>
        <w:rtl/>
        <w:lang w:eastAsia="en-US"/>
      </w:rPr>
      <w:t xml:space="preserve">                           </w:t>
    </w:r>
    <w:r>
      <w:rPr>
        <w:rFonts w:cs="Traditional Arabic" w:hint="cs"/>
        <w:b/>
        <w:bCs/>
        <w:rtl/>
        <w:lang w:eastAsia="en-US"/>
      </w:rPr>
      <w:t xml:space="preserve"> </w:t>
    </w:r>
    <w:r>
      <w:rPr>
        <w:rFonts w:cs="Traditional Arabic"/>
        <w:b/>
        <w:bCs/>
        <w:rtl/>
        <w:lang w:eastAsia="en-US"/>
      </w:rPr>
      <w:t xml:space="preserve">   </w:t>
    </w:r>
    <w:r>
      <w:rPr>
        <w:rFonts w:cs="Traditional Arabic" w:hint="cs"/>
        <w:b/>
        <w:bCs/>
        <w:rtl/>
        <w:lang w:eastAsia="en-US"/>
      </w:rPr>
      <w:t xml:space="preserve"> </w:t>
    </w:r>
    <w:r>
      <w:rPr>
        <w:rFonts w:cs="Traditional Arabic"/>
        <w:b/>
        <w:bCs/>
        <w:rtl/>
        <w:lang w:eastAsia="en-US"/>
      </w:rPr>
      <w:t xml:space="preserve"> </w:t>
    </w:r>
    <w:r>
      <w:rPr>
        <w:rFonts w:cs="Traditional Arabic" w:hint="cs"/>
        <w:b/>
        <w:bCs/>
        <w:rtl/>
        <w:lang w:eastAsia="en-US"/>
      </w:rPr>
      <w:t xml:space="preserve">                                                   </w:t>
    </w:r>
    <w:r>
      <w:rPr>
        <w:rFonts w:cs="Traditional Arabic"/>
        <w:b/>
        <w:bCs/>
        <w:rtl/>
        <w:lang w:eastAsia="en-US"/>
      </w:rPr>
      <w:t xml:space="preserve"> </w:t>
    </w:r>
    <w:r>
      <w:rPr>
        <w:rFonts w:cs="Traditional Arabic" w:hint="cs"/>
        <w:b/>
        <w:bCs/>
        <w:rtl/>
        <w:lang w:eastAsia="en-US"/>
      </w:rPr>
      <w:t xml:space="preserve"> </w:t>
    </w:r>
  </w:p>
  <w:p w:rsidR="00F67F77" w:rsidRDefault="00E64FF2" w:rsidP="00A22099">
    <w:pPr>
      <w:pStyle w:val="1"/>
      <w:jc w:val="left"/>
      <w:rPr>
        <w:sz w:val="24"/>
        <w:szCs w:val="24"/>
        <w:rtl/>
      </w:rPr>
    </w:pPr>
    <w:r w:rsidRPr="00E64FF2">
      <w:rPr>
        <w:b w:val="0"/>
        <w:bCs w:val="0"/>
        <w:rtl/>
        <w:lang w:val="ar-SA"/>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5" type="#_x0000_t75" style="position:absolute;left:0;text-align:left;margin-left:243.05pt;margin-top:-17.9pt;width:108pt;height:54pt;z-index:-251658752">
          <v:imagedata r:id="rId1" o:title="شعار%20الوزارة1%20الجديد"/>
          <w10:wrap anchorx="page"/>
        </v:shape>
      </w:pict>
    </w:r>
    <w:r w:rsidR="00455D06">
      <w:rPr>
        <w:rFonts w:hint="cs"/>
        <w:sz w:val="24"/>
        <w:szCs w:val="24"/>
        <w:rtl/>
      </w:rPr>
      <w:t xml:space="preserve">   </w:t>
    </w:r>
    <w:r w:rsidR="00455D06">
      <w:rPr>
        <w:sz w:val="24"/>
        <w:szCs w:val="24"/>
        <w:rtl/>
      </w:rPr>
      <w:t xml:space="preserve"> </w:t>
    </w:r>
    <w:r w:rsidR="00455D06">
      <w:rPr>
        <w:rFonts w:hint="eastAsia"/>
        <w:sz w:val="24"/>
        <w:szCs w:val="24"/>
        <w:rtl/>
      </w:rPr>
      <w:t>وزارة</w:t>
    </w:r>
    <w:r w:rsidR="00455D06">
      <w:rPr>
        <w:sz w:val="24"/>
        <w:szCs w:val="24"/>
        <w:rtl/>
      </w:rPr>
      <w:t xml:space="preserve"> </w:t>
    </w:r>
    <w:r w:rsidR="00455D06">
      <w:rPr>
        <w:rFonts w:hint="cs"/>
        <w:sz w:val="24"/>
        <w:szCs w:val="24"/>
        <w:rtl/>
      </w:rPr>
      <w:t xml:space="preserve">التربية والتعليم </w:t>
    </w:r>
    <w:r w:rsidR="00455D06">
      <w:rPr>
        <w:sz w:val="24"/>
        <w:szCs w:val="24"/>
        <w:rtl/>
      </w:rPr>
      <w:t xml:space="preserve">       </w:t>
    </w:r>
    <w:r w:rsidR="00455D06">
      <w:rPr>
        <w:rFonts w:hint="cs"/>
        <w:sz w:val="24"/>
        <w:szCs w:val="24"/>
        <w:rtl/>
      </w:rPr>
      <w:t xml:space="preserve">           </w:t>
    </w:r>
    <w:r w:rsidR="00455D06">
      <w:rPr>
        <w:sz w:val="24"/>
        <w:szCs w:val="24"/>
        <w:rtl/>
      </w:rPr>
      <w:t xml:space="preserve">    </w:t>
    </w:r>
    <w:r w:rsidR="00455D06">
      <w:rPr>
        <w:rFonts w:hint="cs"/>
        <w:sz w:val="24"/>
        <w:szCs w:val="24"/>
        <w:rtl/>
      </w:rPr>
      <w:t xml:space="preserve">                                  </w:t>
    </w:r>
    <w:r w:rsidR="00455D06">
      <w:rPr>
        <w:sz w:val="24"/>
        <w:szCs w:val="24"/>
        <w:rtl/>
      </w:rPr>
      <w:t xml:space="preserve">           </w:t>
    </w:r>
    <w:r w:rsidR="00455D06">
      <w:rPr>
        <w:rFonts w:hint="cs"/>
        <w:sz w:val="24"/>
        <w:szCs w:val="24"/>
        <w:rtl/>
      </w:rPr>
      <w:t xml:space="preserve">  </w:t>
    </w:r>
    <w:r w:rsidR="00455D06">
      <w:rPr>
        <w:sz w:val="24"/>
        <w:szCs w:val="24"/>
        <w:rtl/>
      </w:rPr>
      <w:t xml:space="preserve"> </w:t>
    </w:r>
    <w:r w:rsidR="00455D06">
      <w:rPr>
        <w:rFonts w:hint="cs"/>
        <w:sz w:val="24"/>
        <w:szCs w:val="24"/>
        <w:rtl/>
      </w:rPr>
      <w:t xml:space="preserve">                                     </w:t>
    </w:r>
  </w:p>
  <w:p w:rsidR="00F67F77" w:rsidRDefault="00455D06" w:rsidP="00794027">
    <w:pPr>
      <w:pStyle w:val="8"/>
      <w:jc w:val="left"/>
      <w:rPr>
        <w:sz w:val="24"/>
        <w:szCs w:val="24"/>
        <w:rtl/>
        <w:lang w:eastAsia="en-US"/>
      </w:rPr>
    </w:pPr>
    <w:r>
      <w:rPr>
        <w:rFonts w:hint="cs"/>
        <w:sz w:val="24"/>
        <w:szCs w:val="24"/>
        <w:rtl/>
        <w:lang w:eastAsia="en-US"/>
      </w:rPr>
      <w:t xml:space="preserve">    خطة الإخلاء بالمدرسة                                      </w:t>
    </w:r>
    <w:r>
      <w:rPr>
        <w:rFonts w:hint="cs"/>
        <w:b w:val="0"/>
        <w:bCs w:val="0"/>
        <w:sz w:val="24"/>
        <w:szCs w:val="24"/>
        <w:rtl/>
        <w:lang w:eastAsia="en-US"/>
      </w:rPr>
      <w:t xml:space="preserve">        </w:t>
    </w:r>
    <w:r>
      <w:rPr>
        <w:rFonts w:hint="cs"/>
        <w:sz w:val="24"/>
        <w:szCs w:val="24"/>
        <w:rtl/>
        <w:lang w:eastAsia="en-US"/>
      </w:rPr>
      <w:t xml:space="preserve">                                                            </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962F7"/>
    <w:multiLevelType w:val="hybridMultilevel"/>
    <w:tmpl w:val="EE8E51EE"/>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1">
    <w:nsid w:val="0D495A27"/>
    <w:multiLevelType w:val="hybridMultilevel"/>
    <w:tmpl w:val="9FD40672"/>
    <w:lvl w:ilvl="0" w:tplc="0401000F">
      <w:start w:val="1"/>
      <w:numFmt w:val="decimal"/>
      <w:lvlText w:val="%1."/>
      <w:lvlJc w:val="left"/>
      <w:pPr>
        <w:tabs>
          <w:tab w:val="num" w:pos="720"/>
        </w:tabs>
        <w:ind w:left="720" w:right="720" w:hanging="360"/>
      </w:pPr>
    </w:lvl>
    <w:lvl w:ilvl="1" w:tplc="04010001">
      <w:start w:val="1"/>
      <w:numFmt w:val="bullet"/>
      <w:lvlText w:val=""/>
      <w:lvlJc w:val="left"/>
      <w:pPr>
        <w:tabs>
          <w:tab w:val="num" w:pos="1440"/>
        </w:tabs>
        <w:ind w:left="1440" w:right="1440" w:hanging="360"/>
      </w:pPr>
      <w:rPr>
        <w:rFonts w:ascii="Symbol" w:hAnsi="Symbol" w:hint="default"/>
      </w:r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
    <w:nsid w:val="25590C54"/>
    <w:multiLevelType w:val="hybridMultilevel"/>
    <w:tmpl w:val="5BB21BC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3">
    <w:nsid w:val="3073679D"/>
    <w:multiLevelType w:val="hybridMultilevel"/>
    <w:tmpl w:val="7A9E721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4">
    <w:nsid w:val="40664CE2"/>
    <w:multiLevelType w:val="hybridMultilevel"/>
    <w:tmpl w:val="6D30527A"/>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5">
    <w:nsid w:val="55101D5B"/>
    <w:multiLevelType w:val="hybridMultilevel"/>
    <w:tmpl w:val="E592D724"/>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6">
    <w:nsid w:val="617D4403"/>
    <w:multiLevelType w:val="hybridMultilevel"/>
    <w:tmpl w:val="F728767C"/>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7">
    <w:nsid w:val="730856A3"/>
    <w:multiLevelType w:val="hybridMultilevel"/>
    <w:tmpl w:val="DECA94C2"/>
    <w:lvl w:ilvl="0" w:tplc="0401000F">
      <w:start w:val="1"/>
      <w:numFmt w:val="decimal"/>
      <w:lvlText w:val="%1."/>
      <w:lvlJc w:val="left"/>
      <w:pPr>
        <w:tabs>
          <w:tab w:val="num" w:pos="720"/>
        </w:tabs>
        <w:ind w:left="720" w:right="720" w:hanging="360"/>
      </w:pPr>
    </w:lvl>
    <w:lvl w:ilvl="1" w:tplc="04010019" w:tentative="1">
      <w:start w:val="1"/>
      <w:numFmt w:val="lowerLetter"/>
      <w:lvlText w:val="%2."/>
      <w:lvlJc w:val="left"/>
      <w:pPr>
        <w:tabs>
          <w:tab w:val="num" w:pos="1440"/>
        </w:tabs>
        <w:ind w:left="1440" w:right="1440" w:hanging="360"/>
      </w:pPr>
    </w:lvl>
    <w:lvl w:ilvl="2" w:tplc="0401001B" w:tentative="1">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num w:numId="1">
    <w:abstractNumId w:val="6"/>
  </w:num>
  <w:num w:numId="2">
    <w:abstractNumId w:val="7"/>
  </w:num>
  <w:num w:numId="3">
    <w:abstractNumId w:val="4"/>
  </w:num>
  <w:num w:numId="4">
    <w:abstractNumId w:val="5"/>
  </w:num>
  <w:num w:numId="5">
    <w:abstractNumId w:val="0"/>
  </w:num>
  <w:num w:numId="6">
    <w:abstractNumId w:val="2"/>
  </w:num>
  <w:num w:numId="7">
    <w:abstractNumId w:val="3"/>
  </w:num>
  <w:num w:numId="8">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val="bestFit" w:percent="92"/>
  <w:proofState w:spelling="clean"/>
  <w:defaultTabStop w:val="720"/>
  <w:characterSpacingControl w:val="doNotCompress"/>
  <w:hdrShapeDefaults>
    <o:shapedefaults v:ext="edit" spidmax="5122"/>
    <o:shapelayout v:ext="edit">
      <o:idmap v:ext="edit" data="1"/>
    </o:shapelayout>
  </w:hdrShapeDefaults>
  <w:footnotePr>
    <w:footnote w:id="-1"/>
    <w:footnote w:id="0"/>
  </w:footnotePr>
  <w:endnotePr>
    <w:endnote w:id="-1"/>
    <w:endnote w:id="0"/>
  </w:endnotePr>
  <w:compat/>
  <w:rsids>
    <w:rsidRoot w:val="00455D06"/>
    <w:rsid w:val="001C3041"/>
    <w:rsid w:val="002A13DC"/>
    <w:rsid w:val="00455D06"/>
    <w:rsid w:val="008D2FAA"/>
    <w:rsid w:val="00D37BFE"/>
    <w:rsid w:val="00E64FF2"/>
    <w:rsid w:val="00E85994"/>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0"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Block Text"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55D06"/>
    <w:pPr>
      <w:bidi/>
      <w:spacing w:after="0" w:line="240" w:lineRule="auto"/>
    </w:pPr>
    <w:rPr>
      <w:rFonts w:ascii="Times New Roman" w:eastAsia="Times New Roman" w:hAnsi="Times New Roman" w:cs="Times New Roman"/>
      <w:sz w:val="24"/>
      <w:szCs w:val="24"/>
      <w:lang w:eastAsia="ar-SA"/>
    </w:rPr>
  </w:style>
  <w:style w:type="paragraph" w:styleId="1">
    <w:name w:val="heading 1"/>
    <w:basedOn w:val="a"/>
    <w:next w:val="a"/>
    <w:link w:val="1Char"/>
    <w:qFormat/>
    <w:rsid w:val="00455D06"/>
    <w:pPr>
      <w:keepNext/>
      <w:jc w:val="center"/>
      <w:outlineLvl w:val="0"/>
    </w:pPr>
    <w:rPr>
      <w:rFonts w:cs="Traditional Arabic"/>
      <w:b/>
      <w:bCs/>
      <w:noProof/>
      <w:sz w:val="20"/>
      <w:szCs w:val="36"/>
      <w:lang w:eastAsia="en-US"/>
    </w:rPr>
  </w:style>
  <w:style w:type="paragraph" w:styleId="2">
    <w:name w:val="heading 2"/>
    <w:basedOn w:val="a"/>
    <w:next w:val="a"/>
    <w:link w:val="2Char"/>
    <w:qFormat/>
    <w:rsid w:val="00455D06"/>
    <w:pPr>
      <w:keepNext/>
      <w:outlineLvl w:val="1"/>
    </w:pPr>
    <w:rPr>
      <w:rFonts w:cs="Traditional Arabic"/>
      <w:b/>
      <w:bCs/>
      <w:noProof/>
      <w:color w:val="000000"/>
      <w:sz w:val="27"/>
      <w:szCs w:val="28"/>
      <w:lang w:eastAsia="en-US"/>
    </w:rPr>
  </w:style>
  <w:style w:type="paragraph" w:styleId="8">
    <w:name w:val="heading 8"/>
    <w:basedOn w:val="a"/>
    <w:next w:val="a"/>
    <w:link w:val="8Char"/>
    <w:qFormat/>
    <w:rsid w:val="00455D06"/>
    <w:pPr>
      <w:keepNext/>
      <w:jc w:val="center"/>
      <w:outlineLvl w:val="7"/>
    </w:pPr>
    <w:rPr>
      <w:rFonts w:cs="Traditional Arabic"/>
      <w:b/>
      <w:bCs/>
      <w:snapToGrid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455D06"/>
    <w:rPr>
      <w:rFonts w:ascii="Times New Roman" w:eastAsia="Times New Roman" w:hAnsi="Times New Roman" w:cs="Traditional Arabic"/>
      <w:b/>
      <w:bCs/>
      <w:noProof/>
      <w:sz w:val="20"/>
      <w:szCs w:val="36"/>
    </w:rPr>
  </w:style>
  <w:style w:type="character" w:customStyle="1" w:styleId="2Char">
    <w:name w:val="عنوان 2 Char"/>
    <w:basedOn w:val="a0"/>
    <w:link w:val="2"/>
    <w:rsid w:val="00455D06"/>
    <w:rPr>
      <w:rFonts w:ascii="Times New Roman" w:eastAsia="Times New Roman" w:hAnsi="Times New Roman" w:cs="Traditional Arabic"/>
      <w:b/>
      <w:bCs/>
      <w:noProof/>
      <w:color w:val="000000"/>
      <w:sz w:val="27"/>
      <w:szCs w:val="28"/>
    </w:rPr>
  </w:style>
  <w:style w:type="character" w:customStyle="1" w:styleId="8Char">
    <w:name w:val="عنوان 8 Char"/>
    <w:basedOn w:val="a0"/>
    <w:link w:val="8"/>
    <w:rsid w:val="00455D06"/>
    <w:rPr>
      <w:rFonts w:ascii="Times New Roman" w:eastAsia="Times New Roman" w:hAnsi="Times New Roman" w:cs="Traditional Arabic"/>
      <w:b/>
      <w:bCs/>
      <w:snapToGrid w:val="0"/>
      <w:sz w:val="20"/>
      <w:szCs w:val="20"/>
      <w:lang w:eastAsia="ar-SA"/>
    </w:rPr>
  </w:style>
  <w:style w:type="paragraph" w:styleId="a3">
    <w:name w:val="footer"/>
    <w:basedOn w:val="a"/>
    <w:link w:val="Char"/>
    <w:rsid w:val="00455D06"/>
    <w:pPr>
      <w:tabs>
        <w:tab w:val="center" w:pos="4153"/>
        <w:tab w:val="right" w:pos="8306"/>
      </w:tabs>
    </w:pPr>
  </w:style>
  <w:style w:type="character" w:customStyle="1" w:styleId="Char">
    <w:name w:val="تذييل صفحة Char"/>
    <w:basedOn w:val="a0"/>
    <w:link w:val="a3"/>
    <w:rsid w:val="00455D06"/>
    <w:rPr>
      <w:rFonts w:ascii="Times New Roman" w:eastAsia="Times New Roman" w:hAnsi="Times New Roman" w:cs="Times New Roman"/>
      <w:sz w:val="24"/>
      <w:szCs w:val="24"/>
      <w:lang w:eastAsia="ar-SA"/>
    </w:rPr>
  </w:style>
  <w:style w:type="character" w:styleId="a4">
    <w:name w:val="page number"/>
    <w:basedOn w:val="a0"/>
    <w:rsid w:val="00455D06"/>
  </w:style>
  <w:style w:type="paragraph" w:styleId="a5">
    <w:name w:val="Block Text"/>
    <w:basedOn w:val="a"/>
    <w:rsid w:val="00455D06"/>
    <w:pPr>
      <w:ind w:right="720"/>
    </w:pPr>
    <w:rPr>
      <w:rFonts w:cs="DecoType Thuluth"/>
      <w:b/>
      <w:bCs/>
      <w:noProof/>
      <w:sz w:val="22"/>
      <w:szCs w:val="3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17</TotalTime>
  <Pages>1</Pages>
  <Words>2022</Words>
  <Characters>11527</Characters>
  <Application>Microsoft Office Word</Application>
  <DocSecurity>0</DocSecurity>
  <Lines>96</Lines>
  <Paragraphs>27</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13522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نـور الـكون</dc:creator>
  <cp:lastModifiedBy>نـور الـكون</cp:lastModifiedBy>
  <cp:revision>4</cp:revision>
  <dcterms:created xsi:type="dcterms:W3CDTF">2011-01-26T15:58:00Z</dcterms:created>
  <dcterms:modified xsi:type="dcterms:W3CDTF">2011-01-26T16:16:00Z</dcterms:modified>
</cp:coreProperties>
</file>